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7D176" w14:textId="12926B6D" w:rsidR="009035F2" w:rsidRPr="00491CFC" w:rsidRDefault="00156B01" w:rsidP="00E02B0A">
      <w:pPr>
        <w:tabs>
          <w:tab w:val="left" w:pos="9048"/>
        </w:tabs>
        <w:rPr>
          <w:rFonts w:cs="Times New Roman"/>
          <w:b/>
          <w:bCs/>
          <w:sz w:val="28"/>
          <w:szCs w:val="28"/>
          <w:lang w:val="lt-LT"/>
        </w:rPr>
      </w:pPr>
      <w:r w:rsidRPr="00491CFC">
        <w:rPr>
          <w:rFonts w:cs="Times New Roman"/>
          <w:b/>
          <w:bCs/>
          <w:sz w:val="28"/>
          <w:szCs w:val="28"/>
          <w:lang w:val="lt-LT"/>
        </w:rPr>
        <w:t>Pavadinimas</w:t>
      </w:r>
      <w:r w:rsidR="001052BE" w:rsidRPr="00491CFC">
        <w:rPr>
          <w:rFonts w:cs="Times New Roman"/>
          <w:b/>
          <w:bCs/>
          <w:sz w:val="28"/>
          <w:szCs w:val="28"/>
          <w:lang w:val="lt-LT"/>
        </w:rPr>
        <w:tab/>
      </w:r>
    </w:p>
    <w:p w14:paraId="2E430E44" w14:textId="5DB0CD81" w:rsidR="006E3CA8" w:rsidRPr="00491CFC" w:rsidRDefault="00156B01" w:rsidP="00362798">
      <w:pPr>
        <w:pStyle w:val="MDPI13authornames"/>
        <w:spacing w:after="240"/>
        <w:rPr>
          <w:rFonts w:ascii="Times New Roman" w:hAnsi="Times New Roman"/>
          <w:lang w:val="lt-LT"/>
        </w:rPr>
      </w:pPr>
      <w:r w:rsidRPr="00410FFE">
        <w:rPr>
          <w:rFonts w:ascii="Times New Roman" w:hAnsi="Times New Roman"/>
          <w:lang w:val="lt-LT"/>
        </w:rPr>
        <w:t>Vardas Pavardė</w:t>
      </w:r>
      <w:r w:rsidR="006E3CA8" w:rsidRPr="00410FFE">
        <w:rPr>
          <w:rFonts w:ascii="Times New Roman" w:hAnsi="Times New Roman"/>
          <w:vertAlign w:val="superscript"/>
          <w:lang w:val="lt-LT"/>
        </w:rPr>
        <w:t>1</w:t>
      </w:r>
      <w:r w:rsidR="00526E1A" w:rsidRPr="00410FFE">
        <w:rPr>
          <w:rFonts w:ascii="Times New Roman" w:hAnsi="Times New Roman"/>
          <w:vertAlign w:val="superscript"/>
          <w:lang w:val="lt-LT"/>
        </w:rPr>
        <w:t xml:space="preserve"> </w:t>
      </w:r>
      <w:r w:rsidR="00526E1A" w:rsidRPr="00410FFE">
        <w:rPr>
          <w:rFonts w:ascii="Times New Roman" w:hAnsi="Times New Roman"/>
          <w:noProof/>
        </w:rPr>
        <w:drawing>
          <wp:inline distT="0" distB="0" distL="0" distR="0" wp14:anchorId="6337E0AD" wp14:editId="71B340AF">
            <wp:extent cx="152400" cy="152400"/>
            <wp:effectExtent l="0" t="0" r="0" b="0"/>
            <wp:docPr id="15051785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991733" name="Picture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006E3CA8" w:rsidRPr="00410FFE">
        <w:rPr>
          <w:rFonts w:ascii="Times New Roman" w:hAnsi="Times New Roman"/>
          <w:lang w:val="lt-LT"/>
        </w:rPr>
        <w:t xml:space="preserve">, </w:t>
      </w:r>
      <w:r w:rsidRPr="00410FFE">
        <w:rPr>
          <w:rFonts w:ascii="Times New Roman" w:hAnsi="Times New Roman"/>
          <w:lang w:val="lt-LT"/>
        </w:rPr>
        <w:t>Vardas Pavardė</w:t>
      </w:r>
      <w:r w:rsidR="006E3CA8" w:rsidRPr="00410FFE">
        <w:rPr>
          <w:rFonts w:ascii="Times New Roman" w:hAnsi="Times New Roman"/>
          <w:vertAlign w:val="superscript"/>
          <w:lang w:val="lt-LT"/>
        </w:rPr>
        <w:t>2</w:t>
      </w:r>
      <w:r w:rsidR="00535F5C" w:rsidRPr="00410FFE">
        <w:rPr>
          <w:rFonts w:ascii="Times New Roman" w:hAnsi="Times New Roman"/>
          <w:lang w:val="lt-LT"/>
        </w:rPr>
        <w:t> </w:t>
      </w:r>
      <w:r w:rsidR="00526E1A" w:rsidRPr="00410FFE">
        <w:rPr>
          <w:rFonts w:ascii="Times New Roman" w:hAnsi="Times New Roman"/>
          <w:noProof/>
        </w:rPr>
        <w:drawing>
          <wp:inline distT="0" distB="0" distL="0" distR="0" wp14:anchorId="453CCCB1" wp14:editId="48858056">
            <wp:extent cx="152400" cy="152400"/>
            <wp:effectExtent l="0" t="0" r="0" b="0"/>
            <wp:docPr id="19717267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991733" name="Picture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00526E1A" w:rsidRPr="00410FFE">
        <w:rPr>
          <w:rFonts w:ascii="Times New Roman" w:hAnsi="Times New Roman"/>
          <w:lang w:val="lt-LT"/>
        </w:rPr>
        <w:t xml:space="preserve"> </w:t>
      </w:r>
      <w:r w:rsidR="00DE1728" w:rsidRPr="00410FFE">
        <w:rPr>
          <w:rFonts w:ascii="Times New Roman" w:hAnsi="Times New Roman"/>
          <w:lang w:val="lt-LT"/>
        </w:rPr>
        <w:t>,</w:t>
      </w:r>
      <w:r w:rsidRPr="00410FFE">
        <w:rPr>
          <w:rFonts w:ascii="Times New Roman" w:hAnsi="Times New Roman"/>
          <w:lang w:val="lt-LT"/>
        </w:rPr>
        <w:t xml:space="preserve"> Vardas Pavardė</w:t>
      </w:r>
      <w:r w:rsidR="00CE35DB" w:rsidRPr="00410FFE">
        <w:rPr>
          <w:rFonts w:ascii="Times New Roman" w:hAnsi="Times New Roman"/>
          <w:vertAlign w:val="superscript"/>
          <w:lang w:val="lt-LT"/>
        </w:rPr>
        <w:t>3</w:t>
      </w:r>
      <w:r w:rsidR="00535F5C" w:rsidRPr="00410FFE">
        <w:rPr>
          <w:rFonts w:ascii="Times New Roman" w:hAnsi="Times New Roman"/>
          <w:lang w:val="lt-LT"/>
        </w:rPr>
        <w:t> </w:t>
      </w:r>
      <w:r w:rsidR="00917D4D" w:rsidRPr="00410FFE">
        <w:rPr>
          <w:rFonts w:ascii="Times New Roman" w:hAnsi="Times New Roman"/>
          <w:b w:val="0"/>
          <w:bCs/>
          <w:noProof/>
        </w:rPr>
        <w:drawing>
          <wp:inline distT="0" distB="0" distL="0" distR="0" wp14:anchorId="72976E00" wp14:editId="50B2BC48">
            <wp:extent cx="152400" cy="152400"/>
            <wp:effectExtent l="0" t="0" r="0" b="0"/>
            <wp:docPr id="10359917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991733" name="Picture 1035991733"/>
                    <pic:cNvPicPr/>
                  </pic:nvPicPr>
                  <pic:blipFill>
                    <a:blip r:embed="rId11">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00917D4D" w:rsidRPr="00410FFE">
        <w:rPr>
          <w:rFonts w:ascii="Times New Roman" w:hAnsi="Times New Roman"/>
          <w:b w:val="0"/>
          <w:bCs/>
          <w:lang w:val="lt-LT"/>
        </w:rPr>
        <w:t xml:space="preserve"> </w:t>
      </w:r>
      <w:bookmarkStart w:id="0" w:name="_Hlk181619278"/>
      <w:r w:rsidR="005959F1" w:rsidRPr="00410FFE">
        <w:rPr>
          <w:rFonts w:ascii="Times New Roman" w:hAnsi="Times New Roman"/>
          <w:b w:val="0"/>
          <w:bCs/>
          <w:i/>
          <w:iCs/>
          <w:lang w:val="lt-LT"/>
        </w:rPr>
        <w:t xml:space="preserve">(prie kiekvienos pavardės pateikti atskirų autorių ORCID iD nuorodą formatu </w:t>
      </w:r>
      <w:bookmarkStart w:id="1" w:name="_Hlk170993838"/>
      <w:r w:rsidR="005959F1" w:rsidRPr="00410FFE">
        <w:rPr>
          <w:rFonts w:ascii="Times New Roman" w:hAnsi="Times New Roman"/>
          <w:b w:val="0"/>
          <w:bCs/>
          <w:i/>
          <w:iCs/>
          <w:lang w:val="lt-LT"/>
        </w:rPr>
        <w:t>https://orcid.org/xxxx</w:t>
      </w:r>
      <w:bookmarkEnd w:id="1"/>
      <w:r w:rsidR="005959F1" w:rsidRPr="00410FFE">
        <w:rPr>
          <w:rFonts w:ascii="Times New Roman" w:hAnsi="Times New Roman"/>
          <w:b w:val="0"/>
          <w:bCs/>
          <w:i/>
          <w:iCs/>
          <w:lang w:val="lt-LT"/>
        </w:rPr>
        <w:t>)</w:t>
      </w:r>
      <w:r w:rsidR="00526E1A" w:rsidRPr="00410FFE">
        <w:rPr>
          <w:rFonts w:ascii="Times New Roman" w:hAnsi="Times New Roman"/>
          <w:b w:val="0"/>
          <w:bCs/>
          <w:i/>
          <w:iCs/>
          <w:lang w:val="lt-LT"/>
        </w:rPr>
        <w:t xml:space="preserve"> </w:t>
      </w:r>
      <w:r w:rsidR="006E3CA8" w:rsidRPr="00410FFE">
        <w:rPr>
          <w:rFonts w:ascii="Times New Roman" w:hAnsi="Times New Roman"/>
          <w:lang w:val="lt-LT"/>
        </w:rPr>
        <w:t>*</w:t>
      </w:r>
      <w:bookmarkEnd w:id="0"/>
      <w:r w:rsidR="007E3486" w:rsidRPr="00410FFE">
        <w:rPr>
          <w:rFonts w:ascii="Times New Roman" w:hAnsi="Times New Roman"/>
          <w:lang w:val="lt-LT"/>
        </w:rPr>
        <w:t xml:space="preserve"> </w:t>
      </w:r>
      <w:r w:rsidR="007E3486" w:rsidRPr="00410FFE">
        <w:rPr>
          <w:rFonts w:ascii="Times New Roman" w:hAnsi="Times New Roman"/>
          <w:b w:val="0"/>
          <w:i/>
          <w:lang w:val="lt-LT"/>
        </w:rPr>
        <w:t>(žvaigždutė (</w:t>
      </w:r>
      <w:r w:rsidR="007E3486" w:rsidRPr="00410FFE">
        <w:rPr>
          <w:rFonts w:ascii="Times New Roman" w:hAnsi="Times New Roman"/>
          <w:b w:val="0"/>
          <w:i/>
        </w:rPr>
        <w:t>*)</w:t>
      </w:r>
      <w:r w:rsidR="007E3486" w:rsidRPr="00410FFE">
        <w:rPr>
          <w:rFonts w:ascii="Times New Roman" w:hAnsi="Times New Roman"/>
          <w:b w:val="0"/>
          <w:i/>
          <w:lang w:val="lt-LT"/>
        </w:rPr>
        <w:t xml:space="preserve"> rašoma prie atsakingo už susirašinėjimą autoriaus pavardės)</w:t>
      </w:r>
    </w:p>
    <w:p w14:paraId="6DEB3F11" w14:textId="56C12AF6" w:rsidR="00EA666C" w:rsidRPr="00491CFC" w:rsidRDefault="00EA666C" w:rsidP="00E267D7">
      <w:pPr>
        <w:pStyle w:val="MDPI16affiliation"/>
        <w:ind w:left="0" w:firstLine="0"/>
        <w:rPr>
          <w:rFonts w:ascii="Times New Roman" w:hAnsi="Times New Roman"/>
          <w:lang w:val="lt-LT"/>
        </w:rPr>
      </w:pPr>
      <w:r w:rsidRPr="00491CFC">
        <w:rPr>
          <w:rFonts w:ascii="Times New Roman" w:hAnsi="Times New Roman"/>
          <w:vertAlign w:val="superscript"/>
          <w:lang w:val="lt-LT"/>
        </w:rPr>
        <w:t>1</w:t>
      </w:r>
      <w:r w:rsidR="00352165" w:rsidRPr="00491CFC">
        <w:rPr>
          <w:rFonts w:ascii="Times New Roman" w:hAnsi="Times New Roman"/>
          <w:lang w:val="lt-LT"/>
        </w:rPr>
        <w:t> </w:t>
      </w:r>
      <w:r w:rsidR="00CE35DB" w:rsidRPr="00491CFC">
        <w:rPr>
          <w:rFonts w:ascii="Times New Roman" w:hAnsi="Times New Roman"/>
          <w:lang w:val="lt-LT"/>
        </w:rPr>
        <w:t xml:space="preserve">Prieskyra </w:t>
      </w:r>
      <w:r w:rsidRPr="00491CFC">
        <w:rPr>
          <w:rFonts w:ascii="Times New Roman" w:hAnsi="Times New Roman"/>
          <w:lang w:val="lt-LT"/>
        </w:rPr>
        <w:t>1</w:t>
      </w:r>
      <w:r w:rsidR="005F1717" w:rsidRPr="00491CFC">
        <w:rPr>
          <w:rFonts w:ascii="Times New Roman" w:hAnsi="Times New Roman"/>
          <w:lang w:val="lt-LT"/>
        </w:rPr>
        <w:t xml:space="preserve"> (institu</w:t>
      </w:r>
      <w:r w:rsidR="00156B01" w:rsidRPr="00491CFC">
        <w:rPr>
          <w:rFonts w:ascii="Times New Roman" w:hAnsi="Times New Roman"/>
          <w:lang w:val="lt-LT"/>
        </w:rPr>
        <w:t>cija</w:t>
      </w:r>
      <w:r w:rsidR="005F1717" w:rsidRPr="00491CFC">
        <w:rPr>
          <w:rFonts w:ascii="Times New Roman" w:hAnsi="Times New Roman"/>
          <w:lang w:val="lt-LT"/>
        </w:rPr>
        <w:t xml:space="preserve">, </w:t>
      </w:r>
      <w:r w:rsidR="00156B01" w:rsidRPr="00491CFC">
        <w:rPr>
          <w:rFonts w:ascii="Times New Roman" w:hAnsi="Times New Roman"/>
          <w:lang w:val="lt-LT"/>
        </w:rPr>
        <w:t>miestas, šalis</w:t>
      </w:r>
      <w:r w:rsidR="005F1717" w:rsidRPr="00491CFC">
        <w:rPr>
          <w:rFonts w:ascii="Times New Roman" w:hAnsi="Times New Roman"/>
          <w:lang w:val="lt-LT"/>
        </w:rPr>
        <w:t>)</w:t>
      </w:r>
    </w:p>
    <w:p w14:paraId="74DF5C7E" w14:textId="7D23F582" w:rsidR="00EA666C" w:rsidRPr="00491CFC" w:rsidRDefault="00EA666C" w:rsidP="00E267D7">
      <w:pPr>
        <w:pStyle w:val="MDPI16affiliation"/>
        <w:ind w:left="0" w:firstLine="0"/>
        <w:rPr>
          <w:rFonts w:ascii="Times New Roman" w:hAnsi="Times New Roman"/>
          <w:lang w:val="lt-LT"/>
        </w:rPr>
      </w:pPr>
      <w:r w:rsidRPr="00491CFC">
        <w:rPr>
          <w:rFonts w:ascii="Times New Roman" w:hAnsi="Times New Roman"/>
          <w:vertAlign w:val="superscript"/>
          <w:lang w:val="lt-LT"/>
        </w:rPr>
        <w:t>2</w:t>
      </w:r>
      <w:r w:rsidR="00352165" w:rsidRPr="00491CFC">
        <w:rPr>
          <w:rFonts w:ascii="Times New Roman" w:hAnsi="Times New Roman"/>
          <w:lang w:val="lt-LT"/>
        </w:rPr>
        <w:t> </w:t>
      </w:r>
      <w:r w:rsidR="00CE35DB" w:rsidRPr="00491CFC">
        <w:rPr>
          <w:rFonts w:ascii="Times New Roman" w:hAnsi="Times New Roman"/>
          <w:lang w:val="lt-LT"/>
        </w:rPr>
        <w:t xml:space="preserve">Prieskyra </w:t>
      </w:r>
      <w:r w:rsidRPr="00491CFC">
        <w:rPr>
          <w:rFonts w:ascii="Times New Roman" w:hAnsi="Times New Roman"/>
          <w:lang w:val="lt-LT"/>
        </w:rPr>
        <w:t>2</w:t>
      </w:r>
      <w:r w:rsidR="00CE35DB" w:rsidRPr="00491CFC">
        <w:rPr>
          <w:rFonts w:ascii="Times New Roman" w:hAnsi="Times New Roman"/>
          <w:lang w:val="lt-LT"/>
        </w:rPr>
        <w:t xml:space="preserve"> (institucija, miestas, šalis)</w:t>
      </w:r>
    </w:p>
    <w:p w14:paraId="7E041DCC" w14:textId="135B8CEF" w:rsidR="00CE35DB" w:rsidRPr="00491CFC" w:rsidRDefault="00CE35DB" w:rsidP="00E267D7">
      <w:pPr>
        <w:pStyle w:val="MDPI16affiliation"/>
        <w:ind w:left="0" w:firstLine="0"/>
        <w:rPr>
          <w:rFonts w:ascii="Times New Roman" w:hAnsi="Times New Roman"/>
          <w:lang w:val="lt-LT"/>
        </w:rPr>
      </w:pPr>
      <w:r w:rsidRPr="00491CFC">
        <w:rPr>
          <w:rFonts w:ascii="Times New Roman" w:hAnsi="Times New Roman"/>
          <w:vertAlign w:val="superscript"/>
          <w:lang w:val="lt-LT"/>
        </w:rPr>
        <w:t>3</w:t>
      </w:r>
      <w:r w:rsidR="00352165" w:rsidRPr="00491CFC">
        <w:rPr>
          <w:rFonts w:ascii="Times New Roman" w:hAnsi="Times New Roman"/>
          <w:lang w:val="lt-LT"/>
        </w:rPr>
        <w:t> </w:t>
      </w:r>
      <w:r w:rsidRPr="00491CFC">
        <w:rPr>
          <w:rFonts w:ascii="Times New Roman" w:hAnsi="Times New Roman"/>
          <w:lang w:val="lt-LT"/>
        </w:rPr>
        <w:t>Prieskyra 3 (institucija, miestas, šalis)</w:t>
      </w:r>
    </w:p>
    <w:p w14:paraId="37EC4E93" w14:textId="3FAD38F4" w:rsidR="00EA666C" w:rsidRPr="00491CFC" w:rsidRDefault="00EA666C" w:rsidP="00E267D7">
      <w:pPr>
        <w:pStyle w:val="MDPI16affiliation"/>
        <w:ind w:left="0" w:firstLine="0"/>
        <w:rPr>
          <w:rFonts w:ascii="Times New Roman" w:hAnsi="Times New Roman"/>
          <w:color w:val="auto"/>
          <w:lang w:val="lt-LT"/>
        </w:rPr>
      </w:pPr>
      <w:r w:rsidRPr="00491CFC">
        <w:rPr>
          <w:rFonts w:ascii="Times New Roman" w:hAnsi="Times New Roman"/>
          <w:b/>
          <w:lang w:val="lt-LT"/>
        </w:rPr>
        <w:t>*</w:t>
      </w:r>
      <w:r w:rsidR="00352165" w:rsidRPr="00491CFC">
        <w:rPr>
          <w:rFonts w:ascii="Times New Roman" w:hAnsi="Times New Roman"/>
          <w:lang w:val="lt-LT"/>
        </w:rPr>
        <w:t> </w:t>
      </w:r>
      <w:r w:rsidR="00470B91" w:rsidRPr="00491CFC">
        <w:rPr>
          <w:rFonts w:ascii="Times New Roman" w:hAnsi="Times New Roman"/>
          <w:lang w:val="lt-LT"/>
        </w:rPr>
        <w:t>Susirašinėjimui</w:t>
      </w:r>
      <w:r w:rsidRPr="00491CFC">
        <w:rPr>
          <w:rFonts w:ascii="Times New Roman" w:hAnsi="Times New Roman"/>
          <w:lang w:val="lt-LT"/>
        </w:rPr>
        <w:t xml:space="preserve">: </w:t>
      </w:r>
      <w:hyperlink r:id="rId12" w:history="1">
        <w:r w:rsidR="00724A5C" w:rsidRPr="00491CFC">
          <w:rPr>
            <w:rStyle w:val="Hyperlink"/>
            <w:rFonts w:ascii="Times New Roman" w:hAnsi="Times New Roman"/>
            <w:lang w:val="lt-LT"/>
          </w:rPr>
          <w:t>e-mail@e-mail.com</w:t>
        </w:r>
      </w:hyperlink>
      <w:r w:rsidR="009134AE" w:rsidRPr="00491CFC">
        <w:rPr>
          <w:rStyle w:val="Hyperlink"/>
          <w:rFonts w:ascii="Times New Roman" w:hAnsi="Times New Roman"/>
          <w:color w:val="auto"/>
          <w:u w:val="none"/>
          <w:lang w:val="lt-LT"/>
        </w:rPr>
        <w:t>; tel. su šalies kodu</w:t>
      </w:r>
      <w:r w:rsidR="00724A5C" w:rsidRPr="00491CFC">
        <w:rPr>
          <w:rFonts w:ascii="Times New Roman" w:hAnsi="Times New Roman"/>
          <w:color w:val="auto"/>
          <w:lang w:val="lt-LT"/>
        </w:rPr>
        <w:t xml:space="preserve"> </w:t>
      </w:r>
    </w:p>
    <w:p w14:paraId="3E3E41A0" w14:textId="6032E78B" w:rsidR="007C0C17" w:rsidRPr="00491CFC" w:rsidRDefault="00156B01" w:rsidP="007C0C17">
      <w:pPr>
        <w:pStyle w:val="MDPI17abstract"/>
        <w:spacing w:before="120"/>
        <w:ind w:left="567"/>
        <w:rPr>
          <w:rFonts w:ascii="Times New Roman" w:hAnsi="Times New Roman"/>
          <w:b/>
          <w:sz w:val="20"/>
          <w:szCs w:val="20"/>
          <w:lang w:val="lt-LT"/>
        </w:rPr>
      </w:pPr>
      <w:r w:rsidRPr="00491CFC">
        <w:rPr>
          <w:rFonts w:ascii="Times New Roman" w:hAnsi="Times New Roman"/>
          <w:b/>
          <w:sz w:val="20"/>
          <w:szCs w:val="20"/>
          <w:lang w:val="lt-LT"/>
        </w:rPr>
        <w:t>Santrauka</w:t>
      </w:r>
    </w:p>
    <w:p w14:paraId="6FFB6134" w14:textId="195C40BA" w:rsidR="00F6053A" w:rsidRPr="00491CFC" w:rsidRDefault="00156B01" w:rsidP="007C0C17">
      <w:pPr>
        <w:pStyle w:val="MDPI17abstract"/>
        <w:spacing w:before="120"/>
        <w:ind w:left="567"/>
        <w:rPr>
          <w:rFonts w:ascii="Times New Roman" w:hAnsi="Times New Roman"/>
          <w:sz w:val="20"/>
          <w:szCs w:val="20"/>
          <w:lang w:val="lt-LT"/>
        </w:rPr>
      </w:pPr>
      <w:r w:rsidRPr="00491CFC">
        <w:rPr>
          <w:rFonts w:ascii="Times New Roman" w:hAnsi="Times New Roman"/>
          <w:sz w:val="20"/>
          <w:szCs w:val="20"/>
          <w:lang w:val="lt-LT"/>
        </w:rPr>
        <w:t xml:space="preserve">Šios </w:t>
      </w:r>
      <w:r w:rsidRPr="00807DC0">
        <w:rPr>
          <w:rFonts w:ascii="Times New Roman" w:hAnsi="Times New Roman"/>
          <w:sz w:val="20"/>
          <w:szCs w:val="20"/>
          <w:lang w:val="lt-LT"/>
        </w:rPr>
        <w:t>dalies apimtis iki 250 žodžių.</w:t>
      </w:r>
      <w:r w:rsidRPr="00491CFC">
        <w:rPr>
          <w:rFonts w:ascii="Times New Roman" w:hAnsi="Times New Roman"/>
          <w:sz w:val="20"/>
          <w:szCs w:val="20"/>
          <w:lang w:val="lt-LT"/>
        </w:rPr>
        <w:t xml:space="preserve"> Mokslinių straipsnių santraukose turėtų būti pateikiama darbo apžvalga. Primygtinai raginame autorius naudoti tokį struktūrinių santraukų stilių</w:t>
      </w:r>
      <w:r w:rsidR="00F6053A" w:rsidRPr="00491CFC">
        <w:rPr>
          <w:rFonts w:ascii="Times New Roman" w:hAnsi="Times New Roman"/>
          <w:sz w:val="20"/>
          <w:szCs w:val="20"/>
          <w:lang w:val="lt-LT"/>
        </w:rPr>
        <w:t>:</w:t>
      </w:r>
    </w:p>
    <w:p w14:paraId="57971C0B" w14:textId="77741A4B" w:rsidR="00F6053A" w:rsidRPr="00491CFC" w:rsidRDefault="00733843" w:rsidP="007C0C17">
      <w:pPr>
        <w:pStyle w:val="MDPI17abstract"/>
        <w:spacing w:before="120"/>
        <w:ind w:left="567"/>
        <w:rPr>
          <w:rFonts w:ascii="Times New Roman" w:hAnsi="Times New Roman"/>
          <w:sz w:val="20"/>
          <w:szCs w:val="20"/>
          <w:lang w:val="lt-LT"/>
        </w:rPr>
      </w:pPr>
      <w:r w:rsidRPr="00733843">
        <w:rPr>
          <w:rFonts w:ascii="Times New Roman" w:hAnsi="Times New Roman"/>
          <w:i/>
          <w:sz w:val="20"/>
          <w:szCs w:val="20"/>
          <w:lang w:val="lt-LT"/>
        </w:rPr>
        <w:t>Tyrimo pagrindimas</w:t>
      </w:r>
      <w:r w:rsidR="00FB1DBB" w:rsidRPr="00491CFC">
        <w:rPr>
          <w:rFonts w:ascii="Times New Roman" w:hAnsi="Times New Roman"/>
          <w:sz w:val="20"/>
          <w:szCs w:val="20"/>
          <w:lang w:val="lt-LT"/>
        </w:rPr>
        <w:t>. A</w:t>
      </w:r>
      <w:r w:rsidR="00CE35DB" w:rsidRPr="00491CFC">
        <w:rPr>
          <w:rFonts w:ascii="Times New Roman" w:hAnsi="Times New Roman"/>
          <w:sz w:val="20"/>
          <w:szCs w:val="20"/>
          <w:lang w:val="lt-LT"/>
        </w:rPr>
        <w:t xml:space="preserve">pibūdinkite </w:t>
      </w:r>
      <w:r w:rsidR="00156B01" w:rsidRPr="00491CFC">
        <w:rPr>
          <w:rFonts w:ascii="Times New Roman" w:hAnsi="Times New Roman"/>
          <w:sz w:val="20"/>
          <w:szCs w:val="20"/>
          <w:lang w:val="lt-LT"/>
        </w:rPr>
        <w:t xml:space="preserve">nagrinėjamą klausimą </w:t>
      </w:r>
      <w:r w:rsidR="006F26B0" w:rsidRPr="00491CFC">
        <w:rPr>
          <w:rFonts w:ascii="Times New Roman" w:hAnsi="Times New Roman"/>
          <w:sz w:val="20"/>
          <w:szCs w:val="20"/>
          <w:lang w:val="lt-LT"/>
        </w:rPr>
        <w:t xml:space="preserve">bendrame </w:t>
      </w:r>
      <w:r w:rsidR="00156B01" w:rsidRPr="00491CFC">
        <w:rPr>
          <w:rFonts w:ascii="Times New Roman" w:hAnsi="Times New Roman"/>
          <w:sz w:val="20"/>
          <w:szCs w:val="20"/>
          <w:lang w:val="lt-LT"/>
        </w:rPr>
        <w:t xml:space="preserve">kontekste. </w:t>
      </w:r>
    </w:p>
    <w:p w14:paraId="757F7752" w14:textId="46E14BB7" w:rsidR="00F6053A" w:rsidRPr="00491CFC" w:rsidRDefault="00156B01" w:rsidP="007C0C17">
      <w:pPr>
        <w:pStyle w:val="MDPI17abstract"/>
        <w:spacing w:before="120"/>
        <w:ind w:left="567"/>
        <w:rPr>
          <w:rFonts w:ascii="Times New Roman" w:hAnsi="Times New Roman"/>
          <w:sz w:val="20"/>
          <w:szCs w:val="20"/>
          <w:lang w:val="lt-LT"/>
        </w:rPr>
      </w:pPr>
      <w:r w:rsidRPr="00491CFC">
        <w:rPr>
          <w:rFonts w:ascii="Times New Roman" w:hAnsi="Times New Roman"/>
          <w:i/>
          <w:sz w:val="20"/>
          <w:szCs w:val="20"/>
          <w:lang w:val="lt-LT"/>
        </w:rPr>
        <w:t>Tikslas</w:t>
      </w:r>
      <w:r w:rsidR="00FB1DBB" w:rsidRPr="00491CFC">
        <w:rPr>
          <w:rFonts w:ascii="Times New Roman" w:hAnsi="Times New Roman"/>
          <w:sz w:val="20"/>
          <w:szCs w:val="20"/>
          <w:lang w:val="lt-LT"/>
        </w:rPr>
        <w:t>. P</w:t>
      </w:r>
      <w:r w:rsidR="00CE35DB" w:rsidRPr="00491CFC">
        <w:rPr>
          <w:rFonts w:ascii="Times New Roman" w:hAnsi="Times New Roman"/>
          <w:sz w:val="20"/>
          <w:szCs w:val="20"/>
          <w:lang w:val="lt-LT"/>
        </w:rPr>
        <w:t xml:space="preserve">ristatykite </w:t>
      </w:r>
      <w:r w:rsidRPr="00491CFC">
        <w:rPr>
          <w:rFonts w:ascii="Times New Roman" w:hAnsi="Times New Roman"/>
          <w:sz w:val="20"/>
          <w:szCs w:val="20"/>
          <w:lang w:val="lt-LT"/>
        </w:rPr>
        <w:t xml:space="preserve">tyrimo </w:t>
      </w:r>
      <w:r w:rsidR="0090651F" w:rsidRPr="00491CFC">
        <w:rPr>
          <w:rFonts w:ascii="Times New Roman" w:hAnsi="Times New Roman"/>
          <w:sz w:val="20"/>
          <w:szCs w:val="20"/>
          <w:lang w:val="lt-LT"/>
        </w:rPr>
        <w:t>tikslą</w:t>
      </w:r>
      <w:r w:rsidR="00F6053A" w:rsidRPr="00491CFC">
        <w:rPr>
          <w:rFonts w:ascii="Times New Roman" w:hAnsi="Times New Roman"/>
          <w:sz w:val="20"/>
          <w:szCs w:val="20"/>
          <w:lang w:val="lt-LT"/>
        </w:rPr>
        <w:t>.</w:t>
      </w:r>
    </w:p>
    <w:p w14:paraId="47542224" w14:textId="1CD3EFF2" w:rsidR="00F6053A" w:rsidRPr="00491CFC" w:rsidRDefault="00C13010" w:rsidP="007C0C17">
      <w:pPr>
        <w:pStyle w:val="MDPI17abstract"/>
        <w:spacing w:before="120"/>
        <w:ind w:left="567"/>
        <w:rPr>
          <w:rFonts w:ascii="Times New Roman" w:hAnsi="Times New Roman"/>
          <w:sz w:val="20"/>
          <w:szCs w:val="20"/>
          <w:lang w:val="lt-LT"/>
        </w:rPr>
      </w:pPr>
      <w:r w:rsidRPr="00491CFC">
        <w:rPr>
          <w:rFonts w:ascii="Times New Roman" w:hAnsi="Times New Roman"/>
          <w:i/>
          <w:sz w:val="20"/>
          <w:szCs w:val="20"/>
          <w:lang w:val="lt-LT"/>
        </w:rPr>
        <w:t>Met</w:t>
      </w:r>
      <w:r w:rsidR="00FF45A1" w:rsidRPr="00491CFC">
        <w:rPr>
          <w:rFonts w:ascii="Times New Roman" w:hAnsi="Times New Roman"/>
          <w:i/>
          <w:sz w:val="20"/>
          <w:szCs w:val="20"/>
          <w:lang w:val="lt-LT"/>
        </w:rPr>
        <w:t>odai</w:t>
      </w:r>
      <w:r w:rsidR="00FB1DBB" w:rsidRPr="00491CFC">
        <w:rPr>
          <w:rFonts w:ascii="Times New Roman" w:hAnsi="Times New Roman"/>
          <w:sz w:val="20"/>
          <w:szCs w:val="20"/>
          <w:lang w:val="lt-LT"/>
        </w:rPr>
        <w:t xml:space="preserve">. Trumpai </w:t>
      </w:r>
      <w:r w:rsidR="00CE35DB" w:rsidRPr="00491CFC">
        <w:rPr>
          <w:rFonts w:ascii="Times New Roman" w:hAnsi="Times New Roman"/>
          <w:sz w:val="20"/>
          <w:szCs w:val="20"/>
          <w:lang w:val="lt-LT"/>
        </w:rPr>
        <w:t xml:space="preserve">aprašykite </w:t>
      </w:r>
      <w:r w:rsidR="00FF45A1" w:rsidRPr="00491CFC">
        <w:rPr>
          <w:rFonts w:ascii="Times New Roman" w:hAnsi="Times New Roman"/>
          <w:sz w:val="20"/>
          <w:szCs w:val="20"/>
          <w:lang w:val="lt-LT"/>
        </w:rPr>
        <w:t>pagrindinius taikomus metodus ar gydymo būdus</w:t>
      </w:r>
      <w:r w:rsidR="00F6053A" w:rsidRPr="00491CFC">
        <w:rPr>
          <w:rFonts w:ascii="Times New Roman" w:hAnsi="Times New Roman"/>
          <w:sz w:val="20"/>
          <w:szCs w:val="20"/>
          <w:lang w:val="lt-LT"/>
        </w:rPr>
        <w:t>.</w:t>
      </w:r>
    </w:p>
    <w:p w14:paraId="2C298505" w14:textId="38826F12" w:rsidR="00F6053A" w:rsidRPr="00491CFC" w:rsidRDefault="004E125C" w:rsidP="007C0C17">
      <w:pPr>
        <w:pStyle w:val="MDPI17abstract"/>
        <w:spacing w:before="120"/>
        <w:ind w:left="567"/>
        <w:rPr>
          <w:rFonts w:ascii="Times New Roman" w:hAnsi="Times New Roman"/>
          <w:sz w:val="20"/>
          <w:szCs w:val="20"/>
          <w:lang w:val="lt-LT"/>
        </w:rPr>
      </w:pPr>
      <w:r w:rsidRPr="00491CFC">
        <w:rPr>
          <w:rFonts w:ascii="Times New Roman" w:hAnsi="Times New Roman"/>
          <w:i/>
          <w:sz w:val="20"/>
          <w:szCs w:val="20"/>
          <w:lang w:val="lt-LT"/>
        </w:rPr>
        <w:t>Rezultatai</w:t>
      </w:r>
      <w:r w:rsidR="00FB1DBB" w:rsidRPr="00491CFC">
        <w:rPr>
          <w:rFonts w:ascii="Times New Roman" w:hAnsi="Times New Roman"/>
          <w:i/>
          <w:sz w:val="20"/>
          <w:szCs w:val="20"/>
          <w:lang w:val="lt-LT"/>
        </w:rPr>
        <w:t>.</w:t>
      </w:r>
      <w:r w:rsidR="00FB1DBB" w:rsidRPr="00491CFC">
        <w:rPr>
          <w:rFonts w:ascii="Times New Roman" w:hAnsi="Times New Roman"/>
          <w:sz w:val="20"/>
          <w:szCs w:val="20"/>
          <w:lang w:val="lt-LT"/>
        </w:rPr>
        <w:t xml:space="preserve"> </w:t>
      </w:r>
      <w:r w:rsidR="0034661A">
        <w:rPr>
          <w:rFonts w:ascii="Times New Roman" w:hAnsi="Times New Roman"/>
          <w:sz w:val="20"/>
          <w:szCs w:val="20"/>
          <w:lang w:val="lt-LT"/>
        </w:rPr>
        <w:t>Pateikite</w:t>
      </w:r>
      <w:r w:rsidR="0034661A" w:rsidRPr="00491CFC">
        <w:rPr>
          <w:rFonts w:ascii="Times New Roman" w:hAnsi="Times New Roman"/>
          <w:sz w:val="20"/>
          <w:szCs w:val="20"/>
          <w:lang w:val="lt-LT"/>
        </w:rPr>
        <w:t xml:space="preserve"> </w:t>
      </w:r>
      <w:r w:rsidRPr="00491CFC">
        <w:rPr>
          <w:rFonts w:ascii="Times New Roman" w:hAnsi="Times New Roman"/>
          <w:sz w:val="20"/>
          <w:szCs w:val="20"/>
          <w:lang w:val="lt-LT"/>
        </w:rPr>
        <w:t>pagrindinius apibendrintus tyrimo rezultatus</w:t>
      </w:r>
      <w:r w:rsidR="00F6053A" w:rsidRPr="00491CFC">
        <w:rPr>
          <w:rFonts w:ascii="Times New Roman" w:hAnsi="Times New Roman"/>
          <w:sz w:val="20"/>
          <w:szCs w:val="20"/>
          <w:lang w:val="lt-LT"/>
        </w:rPr>
        <w:t>.</w:t>
      </w:r>
    </w:p>
    <w:p w14:paraId="3E31A3A8" w14:textId="51383A52" w:rsidR="00F6053A" w:rsidRPr="00491CFC" w:rsidRDefault="004E125C" w:rsidP="007C0C17">
      <w:pPr>
        <w:pStyle w:val="MDPI17abstract"/>
        <w:spacing w:before="120"/>
        <w:ind w:left="567"/>
        <w:rPr>
          <w:rFonts w:ascii="Times New Roman" w:hAnsi="Times New Roman"/>
          <w:sz w:val="20"/>
          <w:szCs w:val="20"/>
          <w:lang w:val="lt-LT"/>
        </w:rPr>
      </w:pPr>
      <w:r w:rsidRPr="00491CFC">
        <w:rPr>
          <w:rFonts w:ascii="Times New Roman" w:hAnsi="Times New Roman"/>
          <w:i/>
          <w:sz w:val="20"/>
          <w:szCs w:val="20"/>
          <w:lang w:val="lt-LT"/>
        </w:rPr>
        <w:t>Išvados</w:t>
      </w:r>
      <w:r w:rsidR="00FB1DBB" w:rsidRPr="00491CFC">
        <w:rPr>
          <w:rFonts w:ascii="Times New Roman" w:hAnsi="Times New Roman"/>
          <w:sz w:val="20"/>
          <w:szCs w:val="20"/>
          <w:lang w:val="lt-LT"/>
        </w:rPr>
        <w:t>. P</w:t>
      </w:r>
      <w:r w:rsidR="00CE35DB" w:rsidRPr="00491CFC">
        <w:rPr>
          <w:rFonts w:ascii="Times New Roman" w:hAnsi="Times New Roman"/>
          <w:sz w:val="20"/>
          <w:szCs w:val="20"/>
          <w:lang w:val="lt-LT"/>
        </w:rPr>
        <w:t xml:space="preserve">ateikite </w:t>
      </w:r>
      <w:r w:rsidRPr="00491CFC">
        <w:rPr>
          <w:rFonts w:ascii="Times New Roman" w:hAnsi="Times New Roman"/>
          <w:sz w:val="20"/>
          <w:szCs w:val="20"/>
          <w:lang w:val="lt-LT"/>
        </w:rPr>
        <w:t>pagrindines išvadas arba interpretacijas</w:t>
      </w:r>
      <w:r w:rsidR="00C13010" w:rsidRPr="00491CFC">
        <w:rPr>
          <w:rFonts w:ascii="Times New Roman" w:hAnsi="Times New Roman"/>
          <w:sz w:val="20"/>
          <w:szCs w:val="20"/>
          <w:lang w:val="lt-LT"/>
        </w:rPr>
        <w:t xml:space="preserve">. </w:t>
      </w:r>
    </w:p>
    <w:p w14:paraId="45FF491F" w14:textId="77777777" w:rsidR="00CE35DB" w:rsidRPr="00491CFC" w:rsidRDefault="004E125C" w:rsidP="00CE35DB">
      <w:pPr>
        <w:pStyle w:val="MDPI18keywords"/>
        <w:ind w:left="567"/>
        <w:rPr>
          <w:rFonts w:ascii="Times New Roman" w:hAnsi="Times New Roman"/>
          <w:snapToGrid/>
          <w:sz w:val="20"/>
          <w:szCs w:val="20"/>
          <w:lang w:val="lt-LT"/>
        </w:rPr>
      </w:pPr>
      <w:r w:rsidRPr="00491CFC">
        <w:rPr>
          <w:rFonts w:ascii="Times New Roman" w:hAnsi="Times New Roman"/>
          <w:snapToGrid/>
          <w:sz w:val="20"/>
          <w:szCs w:val="20"/>
          <w:lang w:val="lt-LT"/>
        </w:rPr>
        <w:t xml:space="preserve">Santrauka turi </w:t>
      </w:r>
      <w:r w:rsidR="00CE35DB" w:rsidRPr="00491CFC">
        <w:rPr>
          <w:rFonts w:ascii="Times New Roman" w:hAnsi="Times New Roman"/>
          <w:snapToGrid/>
          <w:sz w:val="20"/>
          <w:szCs w:val="20"/>
          <w:lang w:val="lt-LT"/>
        </w:rPr>
        <w:t xml:space="preserve">objektyviai atspindėti straipsnio turinį, joje negalima pristatyti rezultatų, kurie nepateikiami ir nepagrindžiami pagrindiniame tekste; </w:t>
      </w:r>
      <w:bookmarkStart w:id="2" w:name="_Hlk168391198"/>
      <w:r w:rsidR="00CE35DB" w:rsidRPr="00491CFC">
        <w:rPr>
          <w:rFonts w:ascii="Times New Roman" w:hAnsi="Times New Roman"/>
          <w:snapToGrid/>
          <w:sz w:val="20"/>
          <w:szCs w:val="20"/>
          <w:lang w:val="lt-LT"/>
        </w:rPr>
        <w:t>pagrindinės išvados neturėtų būti aprašomos perdėtai (hiperbolizuotai).</w:t>
      </w:r>
      <w:bookmarkEnd w:id="2"/>
    </w:p>
    <w:p w14:paraId="03F3CDD5" w14:textId="0F266B4D" w:rsidR="00CE35DB" w:rsidRPr="00491CFC" w:rsidRDefault="00CE35DB" w:rsidP="00CE35DB">
      <w:pPr>
        <w:adjustRightInd w:val="0"/>
        <w:snapToGrid w:val="0"/>
        <w:spacing w:before="240" w:after="0" w:line="260" w:lineRule="atLeast"/>
        <w:ind w:left="567"/>
        <w:jc w:val="both"/>
        <w:rPr>
          <w:rFonts w:eastAsia="Times New Roman" w:cs="Times New Roman"/>
          <w:snapToGrid w:val="0"/>
          <w:color w:val="000000"/>
          <w:sz w:val="20"/>
          <w:szCs w:val="20"/>
          <w:lang w:val="lt-LT" w:eastAsia="de-DE" w:bidi="en-US"/>
        </w:rPr>
      </w:pPr>
      <w:r w:rsidRPr="00491CFC">
        <w:rPr>
          <w:rFonts w:eastAsia="Times New Roman" w:cs="Times New Roman"/>
          <w:b/>
          <w:snapToGrid w:val="0"/>
          <w:color w:val="000000"/>
          <w:sz w:val="20"/>
          <w:szCs w:val="20"/>
          <w:lang w:val="lt-LT" w:eastAsia="de-DE" w:bidi="en-US"/>
        </w:rPr>
        <w:t xml:space="preserve">Reikšminiai žodžiai: </w:t>
      </w:r>
      <w:r w:rsidRPr="00491CFC">
        <w:rPr>
          <w:rFonts w:eastAsia="Times New Roman" w:cs="Times New Roman"/>
          <w:snapToGrid w:val="0"/>
          <w:color w:val="000000"/>
          <w:sz w:val="20"/>
          <w:szCs w:val="20"/>
          <w:lang w:val="lt-LT" w:eastAsia="de-DE" w:bidi="en-US"/>
        </w:rPr>
        <w:t xml:space="preserve">reikšminis žodis 1; reikšminis žodis 2; reikšminis žodis 3 (Išvardykite </w:t>
      </w:r>
      <w:r w:rsidR="00FB1DBB" w:rsidRPr="00491CFC">
        <w:rPr>
          <w:rFonts w:eastAsia="Times New Roman" w:cs="Times New Roman"/>
          <w:snapToGrid w:val="0"/>
          <w:color w:val="000000"/>
          <w:sz w:val="20"/>
          <w:szCs w:val="20"/>
          <w:lang w:val="lt-LT" w:eastAsia="de-DE" w:bidi="en-US"/>
        </w:rPr>
        <w:t>tris</w:t>
      </w:r>
      <w:r w:rsidRPr="00491CFC">
        <w:rPr>
          <w:rFonts w:eastAsia="Times New Roman" w:cs="Times New Roman"/>
          <w:snapToGrid w:val="0"/>
          <w:color w:val="000000"/>
          <w:sz w:val="20"/>
          <w:szCs w:val="20"/>
          <w:lang w:val="lt-LT" w:eastAsia="de-DE" w:bidi="en-US"/>
        </w:rPr>
        <w:t>–</w:t>
      </w:r>
      <w:r w:rsidR="00FB1DBB" w:rsidRPr="00491CFC">
        <w:rPr>
          <w:rFonts w:eastAsia="Times New Roman" w:cs="Times New Roman"/>
          <w:snapToGrid w:val="0"/>
          <w:color w:val="000000"/>
          <w:sz w:val="20"/>
          <w:szCs w:val="20"/>
          <w:lang w:val="lt-LT" w:eastAsia="de-DE" w:bidi="en-US"/>
        </w:rPr>
        <w:t>penkis</w:t>
      </w:r>
      <w:r w:rsidRPr="00491CFC">
        <w:rPr>
          <w:rFonts w:eastAsia="Times New Roman" w:cs="Times New Roman"/>
          <w:snapToGrid w:val="0"/>
          <w:color w:val="000000"/>
          <w:sz w:val="20"/>
          <w:szCs w:val="20"/>
          <w:lang w:val="lt-LT" w:eastAsia="de-DE" w:bidi="en-US"/>
        </w:rPr>
        <w:t xml:space="preserve"> straipsniui būdingus reikšminius žodžius, kurie yra specifiniai nagrinėjamai temai)</w:t>
      </w:r>
    </w:p>
    <w:p w14:paraId="04A8C73B" w14:textId="77777777" w:rsidR="00C13010" w:rsidRPr="00491CFC" w:rsidRDefault="00C13010" w:rsidP="00D72497">
      <w:pPr>
        <w:pStyle w:val="MDPI19line"/>
        <w:suppressLineNumbers/>
        <w:ind w:left="567"/>
        <w:rPr>
          <w:rFonts w:ascii="Times New Roman" w:hAnsi="Times New Roman" w:cs="Times New Roman"/>
          <w:lang w:val="lt-LT"/>
        </w:rPr>
      </w:pPr>
    </w:p>
    <w:p w14:paraId="4E870C36" w14:textId="2A9AA536" w:rsidR="006E3CA8" w:rsidRPr="00491CFC" w:rsidRDefault="00FF45A1" w:rsidP="00380B29">
      <w:pPr>
        <w:pStyle w:val="ListParagraph"/>
        <w:numPr>
          <w:ilvl w:val="0"/>
          <w:numId w:val="5"/>
        </w:numPr>
        <w:rPr>
          <w:rFonts w:cs="Times New Roman"/>
          <w:b/>
          <w:bCs/>
          <w:sz w:val="24"/>
          <w:szCs w:val="24"/>
          <w:lang w:val="lt-LT" w:eastAsia="de-DE" w:bidi="en-US"/>
        </w:rPr>
      </w:pPr>
      <w:r w:rsidRPr="00491CFC">
        <w:rPr>
          <w:rFonts w:cs="Times New Roman"/>
          <w:b/>
          <w:bCs/>
          <w:sz w:val="24"/>
          <w:szCs w:val="24"/>
          <w:lang w:val="lt-LT" w:eastAsia="de-DE" w:bidi="en-US"/>
        </w:rPr>
        <w:t>ĮVADAS</w:t>
      </w:r>
    </w:p>
    <w:p w14:paraId="5E2C28A4" w14:textId="51E69A31" w:rsidR="0063607D" w:rsidRPr="00491CFC" w:rsidRDefault="00FF45A1" w:rsidP="00F91F16">
      <w:pPr>
        <w:spacing w:line="360" w:lineRule="auto"/>
        <w:ind w:firstLine="720"/>
        <w:jc w:val="both"/>
        <w:rPr>
          <w:rFonts w:cs="Times New Roman"/>
          <w:sz w:val="24"/>
          <w:szCs w:val="24"/>
          <w:lang w:val="lt-LT"/>
        </w:rPr>
      </w:pPr>
      <w:r w:rsidRPr="00491CFC">
        <w:rPr>
          <w:rFonts w:cs="Times New Roman"/>
          <w:sz w:val="24"/>
          <w:szCs w:val="24"/>
          <w:lang w:val="lt-LT"/>
        </w:rPr>
        <w:t xml:space="preserve">Įvade reikėtų trumpai </w:t>
      </w:r>
      <w:r w:rsidR="006F26B0" w:rsidRPr="00491CFC">
        <w:rPr>
          <w:rFonts w:cs="Times New Roman"/>
          <w:sz w:val="24"/>
          <w:szCs w:val="24"/>
          <w:lang w:val="lt-LT"/>
        </w:rPr>
        <w:t>apibūdinti</w:t>
      </w:r>
      <w:r w:rsidR="00182541" w:rsidRPr="00491CFC">
        <w:rPr>
          <w:rFonts w:cs="Times New Roman"/>
          <w:sz w:val="24"/>
          <w:szCs w:val="24"/>
          <w:lang w:val="lt-LT"/>
        </w:rPr>
        <w:t xml:space="preserve"> </w:t>
      </w:r>
      <w:r w:rsidRPr="00491CFC">
        <w:rPr>
          <w:rFonts w:cs="Times New Roman"/>
          <w:sz w:val="24"/>
          <w:szCs w:val="24"/>
          <w:lang w:val="lt-LT"/>
        </w:rPr>
        <w:t xml:space="preserve">tyrimą </w:t>
      </w:r>
      <w:r w:rsidR="006F26B0" w:rsidRPr="00491CFC">
        <w:rPr>
          <w:rFonts w:cs="Times New Roman"/>
          <w:sz w:val="24"/>
          <w:szCs w:val="24"/>
          <w:lang w:val="lt-LT"/>
        </w:rPr>
        <w:t xml:space="preserve">bendrame </w:t>
      </w:r>
      <w:r w:rsidRPr="00491CFC">
        <w:rPr>
          <w:rFonts w:cs="Times New Roman"/>
          <w:sz w:val="24"/>
          <w:szCs w:val="24"/>
          <w:lang w:val="lt-LT"/>
        </w:rPr>
        <w:t xml:space="preserve">kontekste ir pabrėžti, kodėl </w:t>
      </w:r>
      <w:r w:rsidR="006F26B0" w:rsidRPr="00491CFC">
        <w:rPr>
          <w:rFonts w:cs="Times New Roman"/>
          <w:sz w:val="24"/>
          <w:szCs w:val="24"/>
          <w:lang w:val="lt-LT"/>
        </w:rPr>
        <w:t>tyrimas yra aktualus</w:t>
      </w:r>
      <w:r w:rsidRPr="00491CFC">
        <w:rPr>
          <w:rFonts w:cs="Times New Roman"/>
          <w:sz w:val="24"/>
          <w:szCs w:val="24"/>
          <w:lang w:val="lt-LT"/>
        </w:rPr>
        <w:t xml:space="preserve">. </w:t>
      </w:r>
      <w:r w:rsidR="006F26B0" w:rsidRPr="00491CFC">
        <w:rPr>
          <w:rFonts w:cs="Times New Roman"/>
          <w:sz w:val="24"/>
          <w:szCs w:val="24"/>
          <w:lang w:val="lt-LT"/>
        </w:rPr>
        <w:t xml:space="preserve">Įvade </w:t>
      </w:r>
      <w:r w:rsidRPr="00491CFC">
        <w:rPr>
          <w:rFonts w:cs="Times New Roman"/>
          <w:sz w:val="24"/>
          <w:szCs w:val="24"/>
          <w:lang w:val="lt-LT"/>
        </w:rPr>
        <w:t xml:space="preserve">turi būti aiškiai išdėstyta tyrimo problema, jos sprendimo </w:t>
      </w:r>
      <w:r w:rsidR="006F26B0" w:rsidRPr="00491CFC">
        <w:rPr>
          <w:rFonts w:cs="Times New Roman"/>
          <w:sz w:val="24"/>
          <w:szCs w:val="24"/>
          <w:lang w:val="lt-LT"/>
        </w:rPr>
        <w:t>ribos</w:t>
      </w:r>
      <w:r w:rsidRPr="00491CFC">
        <w:rPr>
          <w:rFonts w:cs="Times New Roman"/>
          <w:sz w:val="24"/>
          <w:szCs w:val="24"/>
          <w:lang w:val="lt-LT"/>
        </w:rPr>
        <w:t xml:space="preserve">, nauji </w:t>
      </w:r>
      <w:r w:rsidR="006F26B0" w:rsidRPr="00491CFC">
        <w:rPr>
          <w:rFonts w:cs="Times New Roman"/>
          <w:sz w:val="24"/>
          <w:szCs w:val="24"/>
          <w:lang w:val="lt-LT"/>
        </w:rPr>
        <w:t xml:space="preserve">problemos </w:t>
      </w:r>
      <w:r w:rsidRPr="00491CFC">
        <w:rPr>
          <w:rFonts w:cs="Times New Roman"/>
          <w:sz w:val="24"/>
          <w:szCs w:val="24"/>
          <w:lang w:val="lt-LT"/>
        </w:rPr>
        <w:t xml:space="preserve">sprendimo argumentai (teoriniams darbams), </w:t>
      </w:r>
      <w:r w:rsidR="006F26B0" w:rsidRPr="00491CFC">
        <w:rPr>
          <w:rFonts w:cs="Times New Roman"/>
          <w:sz w:val="24"/>
          <w:szCs w:val="24"/>
          <w:lang w:val="lt-LT"/>
        </w:rPr>
        <w:t xml:space="preserve">aktualiausi </w:t>
      </w:r>
      <w:r w:rsidRPr="00491CFC">
        <w:rPr>
          <w:rFonts w:cs="Times New Roman"/>
          <w:sz w:val="24"/>
          <w:szCs w:val="24"/>
          <w:lang w:val="lt-LT"/>
        </w:rPr>
        <w:t xml:space="preserve">darbai šia tema, tyrimo tikslas. </w:t>
      </w:r>
      <w:r w:rsidR="006F26B0" w:rsidRPr="00491CFC">
        <w:rPr>
          <w:rFonts w:cs="Times New Roman"/>
          <w:sz w:val="24"/>
          <w:szCs w:val="24"/>
          <w:lang w:val="lt-LT"/>
        </w:rPr>
        <w:t>N</w:t>
      </w:r>
      <w:r w:rsidRPr="00491CFC">
        <w:rPr>
          <w:rFonts w:cs="Times New Roman"/>
          <w:sz w:val="24"/>
          <w:szCs w:val="24"/>
          <w:lang w:val="lt-LT"/>
        </w:rPr>
        <w:t>audojamas APA</w:t>
      </w:r>
      <w:r w:rsidR="006F26B0" w:rsidRPr="00491CFC">
        <w:rPr>
          <w:rFonts w:cs="Times New Roman"/>
          <w:sz w:val="24"/>
          <w:szCs w:val="24"/>
          <w:lang w:val="lt-LT"/>
        </w:rPr>
        <w:t>7</w:t>
      </w:r>
      <w:r w:rsidRPr="00491CFC">
        <w:rPr>
          <w:rFonts w:cs="Times New Roman"/>
          <w:sz w:val="24"/>
          <w:szCs w:val="24"/>
          <w:lang w:val="lt-LT"/>
        </w:rPr>
        <w:t xml:space="preserve"> </w:t>
      </w:r>
      <w:r w:rsidR="006F26B0" w:rsidRPr="00491CFC">
        <w:rPr>
          <w:rFonts w:cs="Times New Roman"/>
          <w:sz w:val="24"/>
          <w:szCs w:val="24"/>
          <w:lang w:val="lt-LT"/>
        </w:rPr>
        <w:t xml:space="preserve">citavimo </w:t>
      </w:r>
      <w:r w:rsidRPr="00491CFC">
        <w:rPr>
          <w:rFonts w:cs="Times New Roman"/>
          <w:sz w:val="24"/>
          <w:szCs w:val="24"/>
          <w:lang w:val="lt-LT"/>
        </w:rPr>
        <w:t xml:space="preserve">stilius. Daugiau informacijos apie </w:t>
      </w:r>
      <w:r w:rsidR="006F26B0" w:rsidRPr="00491CFC">
        <w:rPr>
          <w:rFonts w:cs="Times New Roman"/>
          <w:sz w:val="24"/>
          <w:szCs w:val="24"/>
          <w:lang w:val="lt-LT"/>
        </w:rPr>
        <w:t xml:space="preserve">citavimą ir literatūros sąrašo sudarymą </w:t>
      </w:r>
      <w:r w:rsidRPr="00491CFC">
        <w:rPr>
          <w:rFonts w:cs="Times New Roman"/>
          <w:sz w:val="24"/>
          <w:szCs w:val="24"/>
          <w:lang w:val="lt-LT"/>
        </w:rPr>
        <w:t>rasite dokumento pabaigoje.</w:t>
      </w:r>
    </w:p>
    <w:p w14:paraId="0DF367C8" w14:textId="13B158EC" w:rsidR="001E5F2F" w:rsidRPr="00491CFC" w:rsidRDefault="00724A5C" w:rsidP="006629B1">
      <w:pPr>
        <w:pStyle w:val="ListParagraph"/>
        <w:numPr>
          <w:ilvl w:val="0"/>
          <w:numId w:val="5"/>
        </w:numPr>
        <w:jc w:val="both"/>
        <w:rPr>
          <w:rFonts w:cs="Times New Roman"/>
          <w:b/>
          <w:bCs/>
          <w:sz w:val="24"/>
          <w:szCs w:val="24"/>
          <w:lang w:val="lt-LT"/>
        </w:rPr>
      </w:pPr>
      <w:r w:rsidRPr="00491CFC">
        <w:rPr>
          <w:rFonts w:cs="Times New Roman"/>
          <w:b/>
          <w:bCs/>
          <w:sz w:val="24"/>
          <w:szCs w:val="24"/>
          <w:lang w:val="lt-LT"/>
        </w:rPr>
        <w:t>MET</w:t>
      </w:r>
      <w:r w:rsidR="00FF45A1" w:rsidRPr="00491CFC">
        <w:rPr>
          <w:rFonts w:cs="Times New Roman"/>
          <w:b/>
          <w:bCs/>
          <w:sz w:val="24"/>
          <w:szCs w:val="24"/>
          <w:lang w:val="lt-LT"/>
        </w:rPr>
        <w:t>ODAI</w:t>
      </w:r>
    </w:p>
    <w:p w14:paraId="25E106C1" w14:textId="63FCCF05" w:rsidR="00FB1DBB" w:rsidRPr="00491CFC" w:rsidRDefault="004E125C" w:rsidP="00F91F16">
      <w:pPr>
        <w:spacing w:line="360" w:lineRule="auto"/>
        <w:ind w:firstLine="720"/>
        <w:jc w:val="both"/>
        <w:rPr>
          <w:rFonts w:cs="Times New Roman"/>
          <w:sz w:val="24"/>
          <w:szCs w:val="24"/>
          <w:lang w:val="lt-LT"/>
        </w:rPr>
        <w:sectPr w:rsidR="00FB1DBB" w:rsidRPr="00491CFC" w:rsidSect="00E02B0A">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134" w:left="1134" w:header="680" w:footer="680" w:gutter="0"/>
          <w:lnNumType w:countBy="1" w:restart="continuous"/>
          <w:cols w:space="708"/>
          <w:titlePg/>
          <w:docGrid w:linePitch="360"/>
        </w:sectPr>
      </w:pPr>
      <w:r w:rsidRPr="00491CFC">
        <w:rPr>
          <w:rFonts w:cs="Times New Roman"/>
          <w:sz w:val="24"/>
          <w:szCs w:val="24"/>
          <w:lang w:val="lt-LT"/>
        </w:rPr>
        <w:t xml:space="preserve">Šioje dalyje reikėtų pagrįsti konkrečių tyrimo metodų pasirinkimą. Tyrimo dalyviai, metodai, aparatūra ir procedūros turi būti pakankamai išsamiai </w:t>
      </w:r>
      <w:r w:rsidR="006F26B0" w:rsidRPr="00491CFC">
        <w:rPr>
          <w:rFonts w:cs="Times New Roman"/>
          <w:sz w:val="24"/>
          <w:szCs w:val="24"/>
          <w:lang w:val="lt-LT"/>
        </w:rPr>
        <w:t>aprašyti</w:t>
      </w:r>
      <w:r w:rsidRPr="00491CFC">
        <w:rPr>
          <w:rFonts w:cs="Times New Roman"/>
          <w:sz w:val="24"/>
          <w:szCs w:val="24"/>
          <w:lang w:val="lt-LT"/>
        </w:rPr>
        <w:t xml:space="preserve">. Jei naudojami tyrimo metodai nėra </w:t>
      </w:r>
      <w:r w:rsidRPr="00491CFC">
        <w:rPr>
          <w:rFonts w:cs="Times New Roman"/>
          <w:sz w:val="24"/>
          <w:szCs w:val="24"/>
          <w:lang w:val="lt-LT"/>
        </w:rPr>
        <w:lastRenderedPageBreak/>
        <w:t xml:space="preserve">gerai žinomi ir plačiai pripažinti, turi būti nurodytos konkretaus metodo pasirinkimo priežastys. </w:t>
      </w:r>
      <w:r w:rsidR="006F26B0" w:rsidRPr="00491CFC">
        <w:rPr>
          <w:rFonts w:cs="Times New Roman"/>
          <w:sz w:val="24"/>
          <w:szCs w:val="24"/>
          <w:lang w:val="lt-LT"/>
        </w:rPr>
        <w:t>Būtina pateikti nuorodas</w:t>
      </w:r>
      <w:r w:rsidRPr="00491CFC">
        <w:rPr>
          <w:rFonts w:cs="Times New Roman"/>
          <w:sz w:val="24"/>
          <w:szCs w:val="24"/>
          <w:lang w:val="lt-LT"/>
        </w:rPr>
        <w:t xml:space="preserve"> į visus naudojamus nestandartinius metodus. Remiantis </w:t>
      </w:r>
      <w:r w:rsidR="006F26B0" w:rsidRPr="00491CFC">
        <w:rPr>
          <w:rFonts w:cs="Times New Roman"/>
          <w:sz w:val="24"/>
          <w:szCs w:val="24"/>
          <w:lang w:val="lt-LT"/>
        </w:rPr>
        <w:t xml:space="preserve">pasirinktu </w:t>
      </w:r>
      <w:r w:rsidRPr="00491CFC">
        <w:rPr>
          <w:rFonts w:cs="Times New Roman"/>
          <w:sz w:val="24"/>
          <w:szCs w:val="24"/>
          <w:lang w:val="lt-LT"/>
        </w:rPr>
        <w:t xml:space="preserve">eksperimento planu, </w:t>
      </w:r>
      <w:r w:rsidR="006F26B0" w:rsidRPr="00491CFC">
        <w:rPr>
          <w:rFonts w:cs="Times New Roman"/>
          <w:sz w:val="24"/>
          <w:szCs w:val="24"/>
          <w:lang w:val="lt-LT"/>
        </w:rPr>
        <w:t xml:space="preserve">turi </w:t>
      </w:r>
      <w:r w:rsidRPr="00491CFC">
        <w:rPr>
          <w:rFonts w:cs="Times New Roman"/>
          <w:sz w:val="24"/>
          <w:szCs w:val="24"/>
          <w:lang w:val="lt-LT"/>
        </w:rPr>
        <w:t xml:space="preserve">būti atlikta atitinkama statistinė analizė. Būtina nurodyti taikomus matematinės statistikos metodus. Neįtraukite </w:t>
      </w:r>
      <w:bookmarkStart w:id="3" w:name="_Hlk183096154"/>
      <w:r w:rsidRPr="00491CFC">
        <w:rPr>
          <w:rFonts w:cs="Times New Roman"/>
          <w:sz w:val="24"/>
          <w:szCs w:val="24"/>
          <w:lang w:val="lt-LT"/>
        </w:rPr>
        <w:t>informacijos, kuri identifikuotų žmones. Tyrimai, kuriuose dalyvauja žmonės, turėtų būti atliekami vadovaujantis Helsinkio deklaracijos principais</w:t>
      </w:r>
      <w:r w:rsidR="0072200A" w:rsidRPr="00491CFC">
        <w:rPr>
          <w:rFonts w:cs="Times New Roman"/>
          <w:sz w:val="24"/>
          <w:szCs w:val="24"/>
          <w:lang w:val="lt-LT"/>
        </w:rPr>
        <w:t>.</w:t>
      </w:r>
    </w:p>
    <w:p w14:paraId="3CC67FEB" w14:textId="52DB7F3D" w:rsidR="00202611" w:rsidRPr="00491CFC" w:rsidRDefault="00724A5C" w:rsidP="006F0482">
      <w:pPr>
        <w:pStyle w:val="ListParagraph"/>
        <w:numPr>
          <w:ilvl w:val="0"/>
          <w:numId w:val="5"/>
        </w:numPr>
        <w:jc w:val="both"/>
        <w:rPr>
          <w:rFonts w:cs="Times New Roman"/>
          <w:b/>
          <w:bCs/>
          <w:sz w:val="24"/>
          <w:szCs w:val="24"/>
          <w:lang w:val="lt-LT"/>
        </w:rPr>
      </w:pPr>
      <w:r w:rsidRPr="00491CFC">
        <w:rPr>
          <w:rFonts w:cs="Times New Roman"/>
          <w:b/>
          <w:bCs/>
          <w:sz w:val="24"/>
          <w:szCs w:val="24"/>
          <w:lang w:val="lt-LT"/>
        </w:rPr>
        <w:t>RE</w:t>
      </w:r>
      <w:r w:rsidR="004E125C" w:rsidRPr="00491CFC">
        <w:rPr>
          <w:rFonts w:cs="Times New Roman"/>
          <w:b/>
          <w:bCs/>
          <w:sz w:val="24"/>
          <w:szCs w:val="24"/>
          <w:lang w:val="lt-LT"/>
        </w:rPr>
        <w:t>Z</w:t>
      </w:r>
      <w:r w:rsidRPr="00491CFC">
        <w:rPr>
          <w:rFonts w:cs="Times New Roman"/>
          <w:b/>
          <w:bCs/>
          <w:sz w:val="24"/>
          <w:szCs w:val="24"/>
          <w:lang w:val="lt-LT"/>
        </w:rPr>
        <w:t>ULT</w:t>
      </w:r>
      <w:r w:rsidR="00FF45A1" w:rsidRPr="00491CFC">
        <w:rPr>
          <w:rFonts w:cs="Times New Roman"/>
          <w:b/>
          <w:bCs/>
          <w:sz w:val="24"/>
          <w:szCs w:val="24"/>
          <w:lang w:val="lt-LT"/>
        </w:rPr>
        <w:t>ATAI</w:t>
      </w:r>
      <w:r w:rsidR="00AF096E">
        <w:rPr>
          <w:rFonts w:cs="Times New Roman"/>
          <w:b/>
          <w:bCs/>
          <w:sz w:val="24"/>
          <w:szCs w:val="24"/>
          <w:lang w:val="lt-LT"/>
        </w:rPr>
        <w:t xml:space="preserve"> IR JŲ APTARIMAS</w:t>
      </w:r>
    </w:p>
    <w:p w14:paraId="47A3F58D" w14:textId="5A8974E8" w:rsidR="00950455" w:rsidRPr="00491CFC" w:rsidRDefault="00C81702" w:rsidP="00F91F16">
      <w:pPr>
        <w:spacing w:line="360" w:lineRule="auto"/>
        <w:ind w:firstLine="720"/>
        <w:jc w:val="both"/>
        <w:rPr>
          <w:rFonts w:cs="Times New Roman"/>
          <w:sz w:val="24"/>
          <w:szCs w:val="24"/>
          <w:lang w:val="lt-LT"/>
        </w:rPr>
      </w:pPr>
      <w:r w:rsidRPr="00491CFC">
        <w:rPr>
          <w:rFonts w:cs="Times New Roman"/>
          <w:sz w:val="24"/>
          <w:szCs w:val="24"/>
          <w:lang w:val="lt-LT"/>
        </w:rPr>
        <w:t xml:space="preserve">Tyrimo išvados turi būti </w:t>
      </w:r>
      <w:r w:rsidR="006F26B0" w:rsidRPr="00491CFC">
        <w:rPr>
          <w:rFonts w:cs="Times New Roman"/>
          <w:sz w:val="24"/>
          <w:szCs w:val="24"/>
          <w:lang w:val="lt-LT"/>
        </w:rPr>
        <w:t xml:space="preserve">pristatomos </w:t>
      </w:r>
      <w:r w:rsidRPr="00491CFC">
        <w:rPr>
          <w:rFonts w:cs="Times New Roman"/>
          <w:sz w:val="24"/>
          <w:szCs w:val="24"/>
          <w:lang w:val="lt-LT"/>
        </w:rPr>
        <w:t xml:space="preserve">glaustai, nuosekliai ir logiškai, nekartojant pasirinktų metodų. Reikėtų pažymėti išvadų statistinį reikšmingumą. Kiekviena lentelė (rekomenduojama </w:t>
      </w:r>
      <w:r w:rsidR="006F26B0" w:rsidRPr="00491CFC">
        <w:rPr>
          <w:rFonts w:cs="Times New Roman"/>
          <w:sz w:val="24"/>
          <w:szCs w:val="24"/>
          <w:lang w:val="lt-LT"/>
        </w:rPr>
        <w:t xml:space="preserve">pateikti </w:t>
      </w:r>
      <w:r w:rsidRPr="00491CFC">
        <w:rPr>
          <w:rFonts w:cs="Times New Roman"/>
          <w:sz w:val="24"/>
          <w:szCs w:val="24"/>
          <w:lang w:val="lt-LT"/>
        </w:rPr>
        <w:t xml:space="preserve">ne daugiau kaip </w:t>
      </w:r>
      <w:r w:rsidR="00FB1DBB" w:rsidRPr="00491CFC">
        <w:rPr>
          <w:rFonts w:cs="Times New Roman"/>
          <w:sz w:val="24"/>
          <w:szCs w:val="24"/>
          <w:lang w:val="lt-LT"/>
        </w:rPr>
        <w:t>tris</w:t>
      </w:r>
      <w:r w:rsidRPr="00491CFC">
        <w:rPr>
          <w:rFonts w:cs="Times New Roman"/>
          <w:sz w:val="24"/>
          <w:szCs w:val="24"/>
          <w:lang w:val="lt-LT"/>
        </w:rPr>
        <w:t>–</w:t>
      </w:r>
      <w:r w:rsidR="00FB1DBB" w:rsidRPr="00491CFC">
        <w:rPr>
          <w:rFonts w:cs="Times New Roman"/>
          <w:sz w:val="24"/>
          <w:szCs w:val="24"/>
          <w:lang w:val="lt-LT"/>
        </w:rPr>
        <w:t>keturias</w:t>
      </w:r>
      <w:r w:rsidRPr="00491CFC">
        <w:rPr>
          <w:rFonts w:cs="Times New Roman"/>
          <w:sz w:val="24"/>
          <w:szCs w:val="24"/>
          <w:lang w:val="lt-LT"/>
        </w:rPr>
        <w:t xml:space="preserve"> </w:t>
      </w:r>
      <w:r w:rsidR="006F26B0" w:rsidRPr="00491CFC">
        <w:rPr>
          <w:rFonts w:cs="Times New Roman"/>
          <w:sz w:val="24"/>
          <w:szCs w:val="24"/>
          <w:lang w:val="lt-LT"/>
        </w:rPr>
        <w:t>lenteles</w:t>
      </w:r>
      <w:r w:rsidRPr="00491CFC">
        <w:rPr>
          <w:rFonts w:cs="Times New Roman"/>
          <w:sz w:val="24"/>
          <w:szCs w:val="24"/>
          <w:lang w:val="lt-LT"/>
        </w:rPr>
        <w:t>) turi turėti trumpą pavadinimą su eilės numeriu, nurodytu virš lentelės (lentelės numeruojamos pagal eiliškumą). Visi paaiškinimai</w:t>
      </w:r>
      <w:r w:rsidR="006E30BE" w:rsidRPr="00491CFC">
        <w:rPr>
          <w:rFonts w:cs="Times New Roman"/>
          <w:sz w:val="24"/>
          <w:szCs w:val="24"/>
          <w:lang w:val="lt-LT"/>
        </w:rPr>
        <w:t>, susiję su atitinkama lentele,</w:t>
      </w:r>
      <w:r w:rsidRPr="00491CFC">
        <w:rPr>
          <w:rFonts w:cs="Times New Roman"/>
          <w:sz w:val="24"/>
          <w:szCs w:val="24"/>
          <w:lang w:val="lt-LT"/>
        </w:rPr>
        <w:t xml:space="preserve"> turi būti straipsnio tekste arba trumpoje išnašoje, pridėtoje </w:t>
      </w:r>
      <w:r w:rsidR="006E30BE" w:rsidRPr="00491CFC">
        <w:rPr>
          <w:rFonts w:cs="Times New Roman"/>
          <w:sz w:val="24"/>
          <w:szCs w:val="24"/>
          <w:lang w:val="lt-LT"/>
        </w:rPr>
        <w:t>po lentele</w:t>
      </w:r>
      <w:r w:rsidRPr="00491CFC">
        <w:rPr>
          <w:rFonts w:cs="Times New Roman"/>
          <w:sz w:val="24"/>
          <w:szCs w:val="24"/>
          <w:lang w:val="lt-LT"/>
        </w:rPr>
        <w:t xml:space="preserve">. Lentelėse </w:t>
      </w:r>
      <w:r w:rsidR="00470B91" w:rsidRPr="00491CFC">
        <w:rPr>
          <w:rFonts w:cs="Times New Roman"/>
          <w:sz w:val="24"/>
          <w:szCs w:val="24"/>
          <w:lang w:val="lt-LT"/>
        </w:rPr>
        <w:t xml:space="preserve">pateikiami </w:t>
      </w:r>
      <w:r w:rsidRPr="00491CFC">
        <w:rPr>
          <w:rFonts w:cs="Times New Roman"/>
          <w:sz w:val="24"/>
          <w:szCs w:val="24"/>
          <w:lang w:val="lt-LT"/>
        </w:rPr>
        <w:t>simboliai ir santrumpos turi sutapti su tekste vartojamais simboliais ir santrumpo</w:t>
      </w:r>
      <w:r w:rsidR="006E30BE" w:rsidRPr="00491CFC">
        <w:rPr>
          <w:rFonts w:cs="Times New Roman"/>
          <w:sz w:val="24"/>
          <w:szCs w:val="24"/>
          <w:lang w:val="lt-LT"/>
        </w:rPr>
        <w:t>mi</w:t>
      </w:r>
      <w:r w:rsidRPr="00491CFC">
        <w:rPr>
          <w:rFonts w:cs="Times New Roman"/>
          <w:sz w:val="24"/>
          <w:szCs w:val="24"/>
          <w:lang w:val="lt-LT"/>
        </w:rPr>
        <w:t xml:space="preserve">s. Visi paveikslai (ne daugiau kaip </w:t>
      </w:r>
      <w:r w:rsidR="00FB1DBB" w:rsidRPr="00491CFC">
        <w:rPr>
          <w:rFonts w:cs="Times New Roman"/>
          <w:sz w:val="24"/>
          <w:szCs w:val="24"/>
          <w:lang w:val="lt-LT"/>
        </w:rPr>
        <w:t>keturi</w:t>
      </w:r>
      <w:r w:rsidRPr="00491CFC">
        <w:rPr>
          <w:rFonts w:cs="Times New Roman"/>
          <w:sz w:val="24"/>
          <w:szCs w:val="24"/>
          <w:lang w:val="lt-LT"/>
        </w:rPr>
        <w:t>–</w:t>
      </w:r>
      <w:r w:rsidR="00FB1DBB" w:rsidRPr="00491CFC">
        <w:rPr>
          <w:rFonts w:cs="Times New Roman"/>
          <w:sz w:val="24"/>
          <w:szCs w:val="24"/>
          <w:lang w:val="lt-LT"/>
        </w:rPr>
        <w:t>penki</w:t>
      </w:r>
      <w:r w:rsidRPr="00491CFC">
        <w:rPr>
          <w:rFonts w:cs="Times New Roman"/>
          <w:sz w:val="24"/>
          <w:szCs w:val="24"/>
          <w:lang w:val="lt-LT"/>
        </w:rPr>
        <w:t xml:space="preserve">) turi būti sunumeruoti iš eilės, nurodant eilės numerį arabiškais skaitmenimis, t. y. 1 pav. Paveikslai turi būti pateikti atvirais failų formatais, kad juos būtų galima redaguoti. </w:t>
      </w:r>
      <w:r w:rsidR="006E30BE" w:rsidRPr="00491CFC">
        <w:rPr>
          <w:rFonts w:cs="Times New Roman"/>
          <w:sz w:val="24"/>
          <w:szCs w:val="24"/>
          <w:lang w:val="lt-LT"/>
        </w:rPr>
        <w:t>Tekste turi būti nurodyta apytikslė paveikslų ir lentelių vieta</w:t>
      </w:r>
      <w:r w:rsidRPr="00491CFC">
        <w:rPr>
          <w:rFonts w:cs="Times New Roman"/>
          <w:sz w:val="24"/>
          <w:szCs w:val="24"/>
          <w:lang w:val="lt-LT"/>
        </w:rPr>
        <w:t xml:space="preserve">. </w:t>
      </w:r>
      <w:r w:rsidR="006E30BE" w:rsidRPr="00491CFC">
        <w:rPr>
          <w:rFonts w:cs="Times New Roman"/>
          <w:sz w:val="24"/>
          <w:szCs w:val="24"/>
          <w:lang w:val="lt-LT"/>
        </w:rPr>
        <w:t xml:space="preserve">Rezultatų </w:t>
      </w:r>
      <w:r w:rsidRPr="00491CFC">
        <w:rPr>
          <w:rFonts w:cs="Times New Roman"/>
          <w:sz w:val="24"/>
          <w:szCs w:val="24"/>
          <w:lang w:val="lt-LT"/>
        </w:rPr>
        <w:t>skyrius gali būti suskirstytas į poskyrius. Jame turi būti glaustai ir tiksliai aprašyti tyrimo rezultatai</w:t>
      </w:r>
      <w:r w:rsidR="00135E01" w:rsidRPr="00491CFC">
        <w:rPr>
          <w:rFonts w:cs="Times New Roman"/>
          <w:sz w:val="24"/>
          <w:szCs w:val="24"/>
          <w:lang w:val="lt-LT"/>
        </w:rPr>
        <w:t xml:space="preserve">. </w:t>
      </w:r>
    </w:p>
    <w:p w14:paraId="225FF7F4" w14:textId="6D09B056" w:rsidR="00451403" w:rsidRPr="00491CFC" w:rsidRDefault="00C81702" w:rsidP="00451403">
      <w:pPr>
        <w:widowControl w:val="0"/>
        <w:tabs>
          <w:tab w:val="left" w:pos="9360"/>
        </w:tabs>
        <w:overflowPunct w:val="0"/>
        <w:autoSpaceDE w:val="0"/>
        <w:autoSpaceDN w:val="0"/>
        <w:adjustRightInd w:val="0"/>
        <w:spacing w:after="0" w:line="360" w:lineRule="auto"/>
        <w:ind w:right="9"/>
        <w:jc w:val="center"/>
        <w:rPr>
          <w:rFonts w:eastAsia="Times New Roman" w:cs="Times New Roman"/>
          <w:b/>
          <w:sz w:val="24"/>
          <w:szCs w:val="24"/>
          <w:lang w:val="lt-LT" w:eastAsia="lt-LT"/>
        </w:rPr>
      </w:pPr>
      <w:r w:rsidRPr="00491CFC">
        <w:rPr>
          <w:rFonts w:eastAsia="Times New Roman" w:cs="Times New Roman"/>
          <w:bCs/>
          <w:sz w:val="24"/>
          <w:szCs w:val="24"/>
          <w:lang w:val="lt-LT" w:eastAsia="lt-LT"/>
        </w:rPr>
        <w:t xml:space="preserve">1 lentelė. </w:t>
      </w:r>
      <w:r w:rsidRPr="00491CFC">
        <w:rPr>
          <w:rFonts w:eastAsia="Times New Roman" w:cs="Times New Roman"/>
          <w:b/>
          <w:bCs/>
          <w:sz w:val="24"/>
          <w:szCs w:val="24"/>
          <w:lang w:val="lt-LT" w:eastAsia="lt-LT"/>
        </w:rPr>
        <w:t>Pavadinimas</w:t>
      </w:r>
    </w:p>
    <w:tbl>
      <w:tblPr>
        <w:tblStyle w:val="TableGridLight"/>
        <w:tblW w:w="5000" w:type="pct"/>
        <w:tblLayout w:type="fixed"/>
        <w:tblLook w:val="04A0" w:firstRow="1" w:lastRow="0" w:firstColumn="1" w:lastColumn="0" w:noHBand="0" w:noVBand="1"/>
      </w:tblPr>
      <w:tblGrid>
        <w:gridCol w:w="3291"/>
        <w:gridCol w:w="2217"/>
        <w:gridCol w:w="2078"/>
        <w:gridCol w:w="2043"/>
      </w:tblGrid>
      <w:tr w:rsidR="00451403" w:rsidRPr="00491CFC" w14:paraId="1B65B26C" w14:textId="77777777" w:rsidTr="0035759F">
        <w:trPr>
          <w:trHeight w:val="315"/>
        </w:trPr>
        <w:tc>
          <w:tcPr>
            <w:tcW w:w="1709" w:type="pct"/>
            <w:noWrap/>
          </w:tcPr>
          <w:p w14:paraId="56B82015" w14:textId="0094E0B4" w:rsidR="00451403" w:rsidRPr="00491CFC" w:rsidRDefault="00451403" w:rsidP="0035759F">
            <w:pPr>
              <w:tabs>
                <w:tab w:val="left" w:pos="9360"/>
              </w:tabs>
              <w:ind w:right="11"/>
              <w:rPr>
                <w:rFonts w:eastAsia="Times New Roman" w:cs="Times New Roman"/>
                <w:sz w:val="24"/>
                <w:szCs w:val="24"/>
                <w:lang w:val="lt-LT"/>
              </w:rPr>
            </w:pPr>
          </w:p>
        </w:tc>
        <w:tc>
          <w:tcPr>
            <w:tcW w:w="1151" w:type="pct"/>
            <w:noWrap/>
          </w:tcPr>
          <w:p w14:paraId="70B3BAAA" w14:textId="77777777" w:rsidR="00451403" w:rsidRPr="00491CFC" w:rsidRDefault="00451403" w:rsidP="0035759F">
            <w:pPr>
              <w:tabs>
                <w:tab w:val="left" w:pos="9360"/>
              </w:tabs>
              <w:ind w:right="11"/>
              <w:jc w:val="center"/>
              <w:rPr>
                <w:rFonts w:eastAsia="Times New Roman" w:cs="Times New Roman"/>
                <w:b/>
                <w:bCs/>
                <w:caps/>
                <w:sz w:val="24"/>
                <w:szCs w:val="24"/>
                <w:lang w:val="lt-LT"/>
              </w:rPr>
            </w:pPr>
          </w:p>
        </w:tc>
        <w:tc>
          <w:tcPr>
            <w:tcW w:w="1079" w:type="pct"/>
            <w:noWrap/>
          </w:tcPr>
          <w:p w14:paraId="3A0D0152" w14:textId="77777777" w:rsidR="00451403" w:rsidRPr="00491CFC" w:rsidRDefault="00451403" w:rsidP="0035759F">
            <w:pPr>
              <w:tabs>
                <w:tab w:val="left" w:pos="9360"/>
              </w:tabs>
              <w:ind w:right="11"/>
              <w:jc w:val="center"/>
              <w:rPr>
                <w:rFonts w:eastAsia="Times New Roman" w:cs="Times New Roman"/>
                <w:b/>
                <w:bCs/>
                <w:caps/>
                <w:sz w:val="24"/>
                <w:szCs w:val="24"/>
                <w:lang w:val="lt-LT"/>
              </w:rPr>
            </w:pPr>
          </w:p>
        </w:tc>
        <w:tc>
          <w:tcPr>
            <w:tcW w:w="1061" w:type="pct"/>
          </w:tcPr>
          <w:p w14:paraId="1FF8807B" w14:textId="77777777" w:rsidR="00451403" w:rsidRPr="00491CFC" w:rsidRDefault="00451403" w:rsidP="0035759F">
            <w:pPr>
              <w:tabs>
                <w:tab w:val="left" w:pos="9360"/>
              </w:tabs>
              <w:ind w:right="11"/>
              <w:jc w:val="center"/>
              <w:rPr>
                <w:rFonts w:eastAsia="Times New Roman" w:cs="Times New Roman"/>
                <w:b/>
                <w:sz w:val="24"/>
                <w:szCs w:val="24"/>
                <w:lang w:val="lt-LT"/>
              </w:rPr>
            </w:pPr>
          </w:p>
        </w:tc>
      </w:tr>
      <w:tr w:rsidR="00451403" w:rsidRPr="00491CFC" w14:paraId="5D15E7A8" w14:textId="77777777" w:rsidTr="0035759F">
        <w:trPr>
          <w:trHeight w:val="315"/>
        </w:trPr>
        <w:tc>
          <w:tcPr>
            <w:tcW w:w="1709" w:type="pct"/>
          </w:tcPr>
          <w:p w14:paraId="277A9481" w14:textId="77777777" w:rsidR="00451403" w:rsidRPr="00491CFC" w:rsidRDefault="00451403" w:rsidP="0035759F">
            <w:pPr>
              <w:tabs>
                <w:tab w:val="left" w:pos="9360"/>
              </w:tabs>
              <w:ind w:right="11"/>
              <w:rPr>
                <w:rFonts w:eastAsia="Times New Roman" w:cs="Times New Roman"/>
                <w:bCs/>
                <w:sz w:val="24"/>
                <w:szCs w:val="24"/>
                <w:lang w:val="lt-LT"/>
              </w:rPr>
            </w:pPr>
          </w:p>
        </w:tc>
        <w:tc>
          <w:tcPr>
            <w:tcW w:w="1151" w:type="pct"/>
            <w:noWrap/>
          </w:tcPr>
          <w:p w14:paraId="249FE657" w14:textId="77777777" w:rsidR="00451403" w:rsidRPr="00491CFC" w:rsidRDefault="00451403" w:rsidP="0035759F">
            <w:pPr>
              <w:tabs>
                <w:tab w:val="left" w:pos="9360"/>
              </w:tabs>
              <w:ind w:right="11"/>
              <w:jc w:val="center"/>
              <w:rPr>
                <w:rFonts w:eastAsia="Times New Roman" w:cs="Times New Roman"/>
                <w:sz w:val="24"/>
                <w:szCs w:val="24"/>
                <w:lang w:val="lt-LT"/>
              </w:rPr>
            </w:pPr>
          </w:p>
        </w:tc>
        <w:tc>
          <w:tcPr>
            <w:tcW w:w="1079" w:type="pct"/>
            <w:noWrap/>
          </w:tcPr>
          <w:p w14:paraId="25546A67" w14:textId="77777777" w:rsidR="00451403" w:rsidRPr="00491CFC" w:rsidRDefault="00451403" w:rsidP="0035759F">
            <w:pPr>
              <w:tabs>
                <w:tab w:val="left" w:pos="9360"/>
              </w:tabs>
              <w:ind w:right="11"/>
              <w:jc w:val="center"/>
              <w:rPr>
                <w:rFonts w:eastAsia="Times New Roman" w:cs="Times New Roman"/>
                <w:sz w:val="24"/>
                <w:szCs w:val="24"/>
                <w:lang w:val="lt-LT"/>
              </w:rPr>
            </w:pPr>
          </w:p>
        </w:tc>
        <w:tc>
          <w:tcPr>
            <w:tcW w:w="1061" w:type="pct"/>
          </w:tcPr>
          <w:p w14:paraId="3282C03E" w14:textId="77777777" w:rsidR="00451403" w:rsidRPr="00491CFC" w:rsidRDefault="00451403" w:rsidP="0035759F">
            <w:pPr>
              <w:tabs>
                <w:tab w:val="left" w:pos="9360"/>
              </w:tabs>
              <w:ind w:right="11"/>
              <w:jc w:val="center"/>
              <w:rPr>
                <w:rFonts w:eastAsia="Times New Roman" w:cs="Times New Roman"/>
                <w:sz w:val="24"/>
                <w:szCs w:val="24"/>
                <w:lang w:val="lt-LT"/>
              </w:rPr>
            </w:pPr>
          </w:p>
        </w:tc>
      </w:tr>
      <w:tr w:rsidR="00451403" w:rsidRPr="00491CFC" w14:paraId="641E2AFC" w14:textId="77777777" w:rsidTr="0035759F">
        <w:trPr>
          <w:trHeight w:val="315"/>
        </w:trPr>
        <w:tc>
          <w:tcPr>
            <w:tcW w:w="1709" w:type="pct"/>
            <w:noWrap/>
          </w:tcPr>
          <w:p w14:paraId="2C650FC5" w14:textId="77777777" w:rsidR="00451403" w:rsidRPr="00491CFC" w:rsidRDefault="00451403" w:rsidP="0035759F">
            <w:pPr>
              <w:tabs>
                <w:tab w:val="left" w:pos="9360"/>
              </w:tabs>
              <w:ind w:right="11"/>
              <w:rPr>
                <w:rFonts w:eastAsia="Times New Roman" w:cs="Times New Roman"/>
                <w:bCs/>
                <w:sz w:val="24"/>
                <w:szCs w:val="24"/>
                <w:lang w:val="lt-LT"/>
              </w:rPr>
            </w:pPr>
          </w:p>
        </w:tc>
        <w:tc>
          <w:tcPr>
            <w:tcW w:w="1151" w:type="pct"/>
            <w:noWrap/>
          </w:tcPr>
          <w:p w14:paraId="3C1AB615" w14:textId="77777777" w:rsidR="00451403" w:rsidRPr="00491CFC" w:rsidRDefault="00451403" w:rsidP="0035759F">
            <w:pPr>
              <w:tabs>
                <w:tab w:val="left" w:pos="9360"/>
              </w:tabs>
              <w:ind w:right="11"/>
              <w:jc w:val="center"/>
              <w:rPr>
                <w:rFonts w:eastAsia="Times New Roman" w:cs="Times New Roman"/>
                <w:sz w:val="24"/>
                <w:szCs w:val="24"/>
                <w:lang w:val="lt-LT"/>
              </w:rPr>
            </w:pPr>
          </w:p>
        </w:tc>
        <w:tc>
          <w:tcPr>
            <w:tcW w:w="1079" w:type="pct"/>
            <w:noWrap/>
          </w:tcPr>
          <w:p w14:paraId="67C82256" w14:textId="77777777" w:rsidR="00451403" w:rsidRPr="00491CFC" w:rsidRDefault="00451403" w:rsidP="0035759F">
            <w:pPr>
              <w:tabs>
                <w:tab w:val="left" w:pos="9360"/>
              </w:tabs>
              <w:ind w:right="11"/>
              <w:jc w:val="center"/>
              <w:rPr>
                <w:rFonts w:eastAsia="Times New Roman" w:cs="Times New Roman"/>
                <w:sz w:val="24"/>
                <w:szCs w:val="24"/>
                <w:lang w:val="lt-LT"/>
              </w:rPr>
            </w:pPr>
          </w:p>
        </w:tc>
        <w:tc>
          <w:tcPr>
            <w:tcW w:w="1061" w:type="pct"/>
          </w:tcPr>
          <w:p w14:paraId="03DA2DDD" w14:textId="77777777" w:rsidR="00451403" w:rsidRPr="00491CFC" w:rsidRDefault="00451403" w:rsidP="0035759F">
            <w:pPr>
              <w:tabs>
                <w:tab w:val="left" w:pos="9360"/>
              </w:tabs>
              <w:ind w:right="11"/>
              <w:jc w:val="center"/>
              <w:rPr>
                <w:rFonts w:eastAsia="Times New Roman" w:cs="Times New Roman"/>
                <w:sz w:val="24"/>
                <w:szCs w:val="24"/>
                <w:lang w:val="lt-LT"/>
              </w:rPr>
            </w:pPr>
          </w:p>
        </w:tc>
      </w:tr>
      <w:tr w:rsidR="00451403" w:rsidRPr="00491CFC" w14:paraId="216D8841" w14:textId="77777777" w:rsidTr="0035759F">
        <w:trPr>
          <w:trHeight w:val="276"/>
        </w:trPr>
        <w:tc>
          <w:tcPr>
            <w:tcW w:w="1709" w:type="pct"/>
            <w:noWrap/>
          </w:tcPr>
          <w:p w14:paraId="7463EC1F" w14:textId="77777777" w:rsidR="00451403" w:rsidRPr="00491CFC" w:rsidRDefault="00451403" w:rsidP="0035759F">
            <w:pPr>
              <w:tabs>
                <w:tab w:val="left" w:pos="9360"/>
              </w:tabs>
              <w:ind w:right="11"/>
              <w:rPr>
                <w:rFonts w:eastAsia="Times New Roman" w:cs="Times New Roman"/>
                <w:bCs/>
                <w:sz w:val="24"/>
                <w:szCs w:val="24"/>
                <w:lang w:val="lt-LT"/>
              </w:rPr>
            </w:pPr>
          </w:p>
        </w:tc>
        <w:tc>
          <w:tcPr>
            <w:tcW w:w="1151" w:type="pct"/>
            <w:noWrap/>
          </w:tcPr>
          <w:p w14:paraId="386654A7" w14:textId="77777777" w:rsidR="00451403" w:rsidRPr="00491CFC" w:rsidRDefault="00451403" w:rsidP="0035759F">
            <w:pPr>
              <w:tabs>
                <w:tab w:val="left" w:pos="9360"/>
              </w:tabs>
              <w:ind w:right="11"/>
              <w:jc w:val="center"/>
              <w:rPr>
                <w:rFonts w:eastAsia="Times New Roman" w:cs="Times New Roman"/>
                <w:sz w:val="24"/>
                <w:szCs w:val="24"/>
                <w:lang w:val="lt-LT"/>
              </w:rPr>
            </w:pPr>
          </w:p>
        </w:tc>
        <w:tc>
          <w:tcPr>
            <w:tcW w:w="1079" w:type="pct"/>
            <w:noWrap/>
          </w:tcPr>
          <w:p w14:paraId="48CA5A04" w14:textId="77777777" w:rsidR="00451403" w:rsidRPr="00491CFC" w:rsidRDefault="00451403" w:rsidP="0035759F">
            <w:pPr>
              <w:tabs>
                <w:tab w:val="left" w:pos="9360"/>
              </w:tabs>
              <w:ind w:right="11"/>
              <w:jc w:val="center"/>
              <w:rPr>
                <w:rFonts w:eastAsia="Times New Roman" w:cs="Times New Roman"/>
                <w:sz w:val="24"/>
                <w:szCs w:val="24"/>
                <w:lang w:val="lt-LT"/>
              </w:rPr>
            </w:pPr>
          </w:p>
        </w:tc>
        <w:tc>
          <w:tcPr>
            <w:tcW w:w="1061" w:type="pct"/>
          </w:tcPr>
          <w:p w14:paraId="15EC3302" w14:textId="77777777" w:rsidR="00451403" w:rsidRPr="00491CFC" w:rsidRDefault="00451403" w:rsidP="0035759F">
            <w:pPr>
              <w:tabs>
                <w:tab w:val="left" w:pos="9360"/>
              </w:tabs>
              <w:ind w:right="11"/>
              <w:jc w:val="center"/>
              <w:rPr>
                <w:rFonts w:eastAsia="Times New Roman" w:cs="Times New Roman"/>
                <w:sz w:val="24"/>
                <w:szCs w:val="24"/>
                <w:lang w:val="lt-LT"/>
              </w:rPr>
            </w:pPr>
          </w:p>
        </w:tc>
      </w:tr>
      <w:tr w:rsidR="00451403" w:rsidRPr="00491CFC" w14:paraId="516E7122" w14:textId="77777777" w:rsidTr="0035759F">
        <w:trPr>
          <w:trHeight w:val="315"/>
        </w:trPr>
        <w:tc>
          <w:tcPr>
            <w:tcW w:w="1709" w:type="pct"/>
            <w:noWrap/>
          </w:tcPr>
          <w:p w14:paraId="0210E5C2" w14:textId="77777777" w:rsidR="00451403" w:rsidRPr="00491CFC" w:rsidRDefault="00451403" w:rsidP="0035759F">
            <w:pPr>
              <w:tabs>
                <w:tab w:val="left" w:pos="9360"/>
              </w:tabs>
              <w:ind w:right="11"/>
              <w:rPr>
                <w:rFonts w:eastAsia="Times New Roman" w:cs="Times New Roman"/>
                <w:bCs/>
                <w:sz w:val="24"/>
                <w:szCs w:val="24"/>
                <w:lang w:val="lt-LT"/>
              </w:rPr>
            </w:pPr>
          </w:p>
        </w:tc>
        <w:tc>
          <w:tcPr>
            <w:tcW w:w="1151" w:type="pct"/>
            <w:noWrap/>
          </w:tcPr>
          <w:p w14:paraId="5D4AE32B" w14:textId="77777777" w:rsidR="00451403" w:rsidRPr="00491CFC" w:rsidRDefault="00451403" w:rsidP="0035759F">
            <w:pPr>
              <w:tabs>
                <w:tab w:val="left" w:pos="9360"/>
              </w:tabs>
              <w:ind w:right="11"/>
              <w:jc w:val="center"/>
              <w:rPr>
                <w:rFonts w:eastAsia="Times New Roman" w:cs="Times New Roman"/>
                <w:sz w:val="24"/>
                <w:szCs w:val="24"/>
                <w:lang w:val="lt-LT"/>
              </w:rPr>
            </w:pPr>
          </w:p>
        </w:tc>
        <w:tc>
          <w:tcPr>
            <w:tcW w:w="1079" w:type="pct"/>
            <w:noWrap/>
          </w:tcPr>
          <w:p w14:paraId="1CF9E276" w14:textId="77777777" w:rsidR="00451403" w:rsidRPr="00491CFC" w:rsidRDefault="00451403" w:rsidP="0035759F">
            <w:pPr>
              <w:tabs>
                <w:tab w:val="left" w:pos="9360"/>
              </w:tabs>
              <w:ind w:right="11"/>
              <w:jc w:val="center"/>
              <w:rPr>
                <w:rFonts w:eastAsia="Times New Roman" w:cs="Times New Roman"/>
                <w:sz w:val="24"/>
                <w:szCs w:val="24"/>
                <w:lang w:val="lt-LT"/>
              </w:rPr>
            </w:pPr>
          </w:p>
        </w:tc>
        <w:tc>
          <w:tcPr>
            <w:tcW w:w="1061" w:type="pct"/>
          </w:tcPr>
          <w:p w14:paraId="39717A52" w14:textId="77777777" w:rsidR="00451403" w:rsidRPr="00491CFC" w:rsidRDefault="00451403" w:rsidP="0035759F">
            <w:pPr>
              <w:tabs>
                <w:tab w:val="left" w:pos="9360"/>
              </w:tabs>
              <w:ind w:right="11"/>
              <w:jc w:val="center"/>
              <w:rPr>
                <w:rFonts w:eastAsia="Times New Roman" w:cs="Times New Roman"/>
                <w:sz w:val="24"/>
                <w:szCs w:val="24"/>
                <w:lang w:val="lt-LT"/>
              </w:rPr>
            </w:pPr>
          </w:p>
        </w:tc>
      </w:tr>
      <w:tr w:rsidR="00451403" w:rsidRPr="00491CFC" w14:paraId="3B7768BF" w14:textId="77777777" w:rsidTr="0035759F">
        <w:trPr>
          <w:trHeight w:val="315"/>
        </w:trPr>
        <w:tc>
          <w:tcPr>
            <w:tcW w:w="1709" w:type="pct"/>
            <w:noWrap/>
          </w:tcPr>
          <w:p w14:paraId="14F6FAEC" w14:textId="77777777" w:rsidR="00451403" w:rsidRPr="00491CFC" w:rsidRDefault="00451403" w:rsidP="0035759F">
            <w:pPr>
              <w:tabs>
                <w:tab w:val="left" w:pos="9360"/>
              </w:tabs>
              <w:ind w:right="11"/>
              <w:rPr>
                <w:rFonts w:eastAsia="Times New Roman" w:cs="Times New Roman"/>
                <w:bCs/>
                <w:sz w:val="24"/>
                <w:szCs w:val="24"/>
                <w:lang w:val="lt-LT"/>
              </w:rPr>
            </w:pPr>
          </w:p>
        </w:tc>
        <w:tc>
          <w:tcPr>
            <w:tcW w:w="1151" w:type="pct"/>
            <w:noWrap/>
          </w:tcPr>
          <w:p w14:paraId="6204F3D8" w14:textId="77777777" w:rsidR="00451403" w:rsidRPr="00491CFC" w:rsidRDefault="00451403" w:rsidP="0035759F">
            <w:pPr>
              <w:tabs>
                <w:tab w:val="left" w:pos="9360"/>
              </w:tabs>
              <w:ind w:right="11"/>
              <w:jc w:val="center"/>
              <w:rPr>
                <w:rFonts w:eastAsia="Times New Roman" w:cs="Times New Roman"/>
                <w:sz w:val="24"/>
                <w:szCs w:val="24"/>
                <w:lang w:val="lt-LT"/>
              </w:rPr>
            </w:pPr>
          </w:p>
        </w:tc>
        <w:tc>
          <w:tcPr>
            <w:tcW w:w="1079" w:type="pct"/>
            <w:noWrap/>
          </w:tcPr>
          <w:p w14:paraId="730B8393" w14:textId="77777777" w:rsidR="00451403" w:rsidRPr="00491CFC" w:rsidRDefault="00451403" w:rsidP="0035759F">
            <w:pPr>
              <w:tabs>
                <w:tab w:val="left" w:pos="9360"/>
              </w:tabs>
              <w:ind w:right="11"/>
              <w:jc w:val="center"/>
              <w:rPr>
                <w:rFonts w:eastAsia="Times New Roman" w:cs="Times New Roman"/>
                <w:sz w:val="24"/>
                <w:szCs w:val="24"/>
                <w:lang w:val="lt-LT"/>
              </w:rPr>
            </w:pPr>
          </w:p>
        </w:tc>
        <w:tc>
          <w:tcPr>
            <w:tcW w:w="1061" w:type="pct"/>
          </w:tcPr>
          <w:p w14:paraId="1BC3A401" w14:textId="77777777" w:rsidR="00451403" w:rsidRPr="00491CFC" w:rsidRDefault="00451403" w:rsidP="0035759F">
            <w:pPr>
              <w:tabs>
                <w:tab w:val="left" w:pos="9360"/>
              </w:tabs>
              <w:ind w:right="11"/>
              <w:jc w:val="center"/>
              <w:rPr>
                <w:rFonts w:eastAsia="Times New Roman" w:cs="Times New Roman"/>
                <w:sz w:val="24"/>
                <w:szCs w:val="24"/>
                <w:lang w:val="lt-LT"/>
              </w:rPr>
            </w:pPr>
          </w:p>
        </w:tc>
      </w:tr>
      <w:tr w:rsidR="00451403" w:rsidRPr="00491CFC" w14:paraId="11D52D4E" w14:textId="77777777" w:rsidTr="0035759F">
        <w:trPr>
          <w:trHeight w:val="315"/>
        </w:trPr>
        <w:tc>
          <w:tcPr>
            <w:tcW w:w="1709" w:type="pct"/>
            <w:noWrap/>
          </w:tcPr>
          <w:p w14:paraId="6EFA2B92" w14:textId="77777777" w:rsidR="00451403" w:rsidRPr="00491CFC" w:rsidRDefault="00451403" w:rsidP="0035759F">
            <w:pPr>
              <w:tabs>
                <w:tab w:val="left" w:pos="9360"/>
              </w:tabs>
              <w:ind w:right="11"/>
              <w:rPr>
                <w:rFonts w:eastAsia="Times New Roman" w:cs="Times New Roman"/>
                <w:bCs/>
                <w:sz w:val="24"/>
                <w:szCs w:val="24"/>
                <w:lang w:val="lt-LT"/>
              </w:rPr>
            </w:pPr>
          </w:p>
        </w:tc>
        <w:tc>
          <w:tcPr>
            <w:tcW w:w="1151" w:type="pct"/>
            <w:noWrap/>
          </w:tcPr>
          <w:p w14:paraId="0E66651F" w14:textId="77777777" w:rsidR="00451403" w:rsidRPr="00491CFC" w:rsidRDefault="00451403" w:rsidP="0035759F">
            <w:pPr>
              <w:tabs>
                <w:tab w:val="left" w:pos="9360"/>
              </w:tabs>
              <w:ind w:right="11"/>
              <w:jc w:val="center"/>
              <w:rPr>
                <w:rFonts w:eastAsia="Times New Roman" w:cs="Times New Roman"/>
                <w:sz w:val="24"/>
                <w:szCs w:val="24"/>
                <w:lang w:val="lt-LT"/>
              </w:rPr>
            </w:pPr>
          </w:p>
        </w:tc>
        <w:tc>
          <w:tcPr>
            <w:tcW w:w="1079" w:type="pct"/>
            <w:noWrap/>
          </w:tcPr>
          <w:p w14:paraId="09420B17" w14:textId="77777777" w:rsidR="00451403" w:rsidRPr="00491CFC" w:rsidRDefault="00451403" w:rsidP="0035759F">
            <w:pPr>
              <w:tabs>
                <w:tab w:val="left" w:pos="9360"/>
              </w:tabs>
              <w:ind w:right="11"/>
              <w:jc w:val="center"/>
              <w:rPr>
                <w:rFonts w:eastAsia="Times New Roman" w:cs="Times New Roman"/>
                <w:sz w:val="24"/>
                <w:szCs w:val="24"/>
                <w:lang w:val="lt-LT"/>
              </w:rPr>
            </w:pPr>
          </w:p>
        </w:tc>
        <w:tc>
          <w:tcPr>
            <w:tcW w:w="1061" w:type="pct"/>
          </w:tcPr>
          <w:p w14:paraId="45B02701" w14:textId="77777777" w:rsidR="00451403" w:rsidRPr="00491CFC" w:rsidRDefault="00451403" w:rsidP="0035759F">
            <w:pPr>
              <w:tabs>
                <w:tab w:val="left" w:pos="9360"/>
              </w:tabs>
              <w:ind w:right="11"/>
              <w:jc w:val="center"/>
              <w:rPr>
                <w:rFonts w:eastAsia="Times New Roman" w:cs="Times New Roman"/>
                <w:sz w:val="24"/>
                <w:szCs w:val="24"/>
                <w:lang w:val="lt-LT"/>
              </w:rPr>
            </w:pPr>
          </w:p>
        </w:tc>
      </w:tr>
    </w:tbl>
    <w:p w14:paraId="3A37B7F1" w14:textId="45EBB7ED" w:rsidR="00451403" w:rsidRPr="0057178F" w:rsidRDefault="00135E01" w:rsidP="00451403">
      <w:pPr>
        <w:spacing w:after="0" w:line="360" w:lineRule="auto"/>
        <w:rPr>
          <w:rFonts w:eastAsia="Times New Roman" w:cs="Times New Roman"/>
          <w:b/>
          <w:bCs/>
          <w:sz w:val="20"/>
          <w:szCs w:val="20"/>
          <w:lang w:val="lt-LT" w:eastAsia="lt-LT"/>
        </w:rPr>
      </w:pPr>
      <w:r w:rsidRPr="0057178F">
        <w:rPr>
          <w:rFonts w:eastAsia="Times New Roman" w:cs="Times New Roman"/>
          <w:b/>
          <w:bCs/>
          <w:sz w:val="20"/>
          <w:szCs w:val="20"/>
          <w:lang w:val="lt-LT" w:eastAsia="lt-LT"/>
        </w:rPr>
        <w:t>Pastaba</w:t>
      </w:r>
      <w:r w:rsidR="00451403" w:rsidRPr="0057178F">
        <w:rPr>
          <w:rFonts w:eastAsia="Times New Roman" w:cs="Times New Roman"/>
          <w:b/>
          <w:bCs/>
          <w:sz w:val="20"/>
          <w:szCs w:val="20"/>
          <w:lang w:val="lt-LT" w:eastAsia="lt-LT"/>
        </w:rPr>
        <w:t xml:space="preserve">: </w:t>
      </w:r>
    </w:p>
    <w:p w14:paraId="069871A5" w14:textId="77777777" w:rsidR="00451403" w:rsidRPr="00491CFC" w:rsidRDefault="00451403" w:rsidP="00D72497">
      <w:pPr>
        <w:suppressLineNumbers/>
        <w:spacing w:after="0" w:line="360" w:lineRule="auto"/>
        <w:jc w:val="center"/>
        <w:rPr>
          <w:rFonts w:cs="Times New Roman"/>
          <w:b/>
          <w:sz w:val="24"/>
          <w:szCs w:val="24"/>
          <w:lang w:val="lt-LT"/>
        </w:rPr>
      </w:pPr>
      <w:r w:rsidRPr="00491CFC">
        <w:rPr>
          <w:rFonts w:cs="Times New Roman"/>
          <w:noProof/>
          <w:lang w:val="lt-LT"/>
        </w:rPr>
        <w:drawing>
          <wp:inline distT="0" distB="0" distL="0" distR="0" wp14:anchorId="0DD60E7C" wp14:editId="67F67586">
            <wp:extent cx="2161540" cy="2161540"/>
            <wp:effectExtent l="0" t="0" r="0" b="0"/>
            <wp:docPr id="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p w14:paraId="31D709E0" w14:textId="415740DA" w:rsidR="00CD7FB0" w:rsidRPr="00AF096E" w:rsidRDefault="00135E01" w:rsidP="00AF096E">
      <w:pPr>
        <w:spacing w:after="240" w:line="360" w:lineRule="auto"/>
        <w:jc w:val="center"/>
        <w:rPr>
          <w:rFonts w:eastAsia="Times New Roman" w:cs="Times New Roman"/>
          <w:b/>
          <w:bCs/>
          <w:iCs/>
          <w:sz w:val="24"/>
          <w:szCs w:val="24"/>
          <w:lang w:val="lt-LT" w:eastAsia="lt-LT"/>
        </w:rPr>
      </w:pPr>
      <w:r w:rsidRPr="00491CFC">
        <w:rPr>
          <w:rFonts w:eastAsia="Times New Roman" w:cs="Times New Roman"/>
          <w:iCs/>
          <w:sz w:val="24"/>
          <w:szCs w:val="24"/>
          <w:lang w:val="lt-LT" w:eastAsia="lt-LT"/>
        </w:rPr>
        <w:t xml:space="preserve">1 pav. </w:t>
      </w:r>
      <w:r w:rsidRPr="00491CFC">
        <w:rPr>
          <w:rFonts w:eastAsia="Times New Roman" w:cs="Times New Roman"/>
          <w:b/>
          <w:bCs/>
          <w:iCs/>
          <w:sz w:val="24"/>
          <w:szCs w:val="24"/>
          <w:lang w:val="lt-LT" w:eastAsia="lt-LT"/>
        </w:rPr>
        <w:t>Pavadinimas</w:t>
      </w:r>
      <w:bookmarkStart w:id="4" w:name="_Hlk181625692"/>
    </w:p>
    <w:p w14:paraId="43825AFE" w14:textId="6C3AD145" w:rsidR="007F5E5A" w:rsidRPr="007F5E5A" w:rsidRDefault="00AF096E" w:rsidP="00F91F16">
      <w:pPr>
        <w:spacing w:line="480" w:lineRule="auto"/>
        <w:ind w:firstLine="720"/>
        <w:jc w:val="both"/>
        <w:rPr>
          <w:rFonts w:cs="Times New Roman"/>
          <w:sz w:val="24"/>
          <w:szCs w:val="24"/>
          <w:lang w:val="lt-LT"/>
        </w:rPr>
      </w:pPr>
      <w:bookmarkStart w:id="5" w:name="_Hlk181625709"/>
      <w:r>
        <w:rPr>
          <w:rFonts w:cs="Times New Roman"/>
          <w:sz w:val="24"/>
          <w:szCs w:val="24"/>
          <w:lang w:val="lt-LT"/>
        </w:rPr>
        <w:lastRenderedPageBreak/>
        <w:t>A</w:t>
      </w:r>
      <w:r w:rsidR="00135E01" w:rsidRPr="00491CFC">
        <w:rPr>
          <w:rFonts w:cs="Times New Roman"/>
          <w:sz w:val="24"/>
          <w:szCs w:val="24"/>
          <w:lang w:val="lt-LT"/>
        </w:rPr>
        <w:t xml:space="preserve">utoriai turėtų pateikti pagrindinius originalius tyrimų teiginius (išvadas), kuriuos pagrindžia duomenys. Rezultatų aptarimą rekomenduojama suskirstyti į poskyrius (kiekvienas originalus tyrimo radinys turėtų būti aptariamas skirtinguose </w:t>
      </w:r>
      <w:r w:rsidR="006E30BE" w:rsidRPr="00491CFC">
        <w:rPr>
          <w:rFonts w:cs="Times New Roman"/>
          <w:sz w:val="24"/>
          <w:szCs w:val="24"/>
          <w:lang w:val="lt-LT"/>
        </w:rPr>
        <w:t>poskyriuose</w:t>
      </w:r>
      <w:r w:rsidR="00135E01" w:rsidRPr="00491CFC">
        <w:rPr>
          <w:rFonts w:cs="Times New Roman"/>
          <w:sz w:val="24"/>
          <w:szCs w:val="24"/>
          <w:lang w:val="lt-LT"/>
        </w:rPr>
        <w:t>). Tyrimo duomenys ir išvados palyginami su kitų tyrėjų gautaisiais. Autoriai turėtų pabrėžti originalius bei svarbius tyrimo ypatumus</w:t>
      </w:r>
      <w:r>
        <w:rPr>
          <w:rFonts w:cs="Times New Roman"/>
          <w:sz w:val="24"/>
          <w:szCs w:val="24"/>
          <w:lang w:val="lt-LT"/>
        </w:rPr>
        <w:t>.</w:t>
      </w:r>
      <w:bookmarkEnd w:id="3"/>
      <w:bookmarkEnd w:id="4"/>
      <w:bookmarkEnd w:id="5"/>
    </w:p>
    <w:p w14:paraId="7D35527D" w14:textId="6E6C1584" w:rsidR="00451403" w:rsidRPr="00491CFC" w:rsidRDefault="00135E01" w:rsidP="00DE6991">
      <w:pPr>
        <w:pStyle w:val="ListParagraph"/>
        <w:numPr>
          <w:ilvl w:val="0"/>
          <w:numId w:val="5"/>
        </w:numPr>
        <w:jc w:val="both"/>
        <w:rPr>
          <w:rFonts w:cs="Times New Roman"/>
          <w:b/>
          <w:bCs/>
          <w:sz w:val="24"/>
          <w:szCs w:val="24"/>
          <w:lang w:val="lt-LT"/>
        </w:rPr>
      </w:pPr>
      <w:r w:rsidRPr="00491CFC">
        <w:rPr>
          <w:rFonts w:cs="Times New Roman"/>
          <w:b/>
          <w:bCs/>
          <w:sz w:val="24"/>
          <w:szCs w:val="24"/>
          <w:lang w:val="lt-LT"/>
        </w:rPr>
        <w:t>IŠVADOS IR PERSPEKTYVOS</w:t>
      </w:r>
    </w:p>
    <w:p w14:paraId="053A2ADD" w14:textId="2F380F47" w:rsidR="00DE6991" w:rsidRPr="00491CFC" w:rsidRDefault="00135E01" w:rsidP="00F91F16">
      <w:pPr>
        <w:spacing w:line="360" w:lineRule="auto"/>
        <w:ind w:firstLine="720"/>
        <w:jc w:val="both"/>
        <w:rPr>
          <w:rFonts w:cs="Times New Roman"/>
          <w:sz w:val="24"/>
          <w:szCs w:val="24"/>
          <w:lang w:val="lt-LT"/>
        </w:rPr>
      </w:pPr>
      <w:r w:rsidRPr="00491CFC">
        <w:rPr>
          <w:rFonts w:cs="Times New Roman"/>
          <w:sz w:val="24"/>
          <w:szCs w:val="24"/>
          <w:lang w:val="lt-LT"/>
        </w:rPr>
        <w:t xml:space="preserve">Šis skyrius yra privalomas. </w:t>
      </w:r>
      <w:r w:rsidR="00415D42" w:rsidRPr="00491CFC">
        <w:rPr>
          <w:rFonts w:cs="Times New Roman"/>
          <w:sz w:val="24"/>
          <w:szCs w:val="24"/>
          <w:lang w:val="lt-LT"/>
        </w:rPr>
        <w:t xml:space="preserve">Pateikiamos </w:t>
      </w:r>
      <w:r w:rsidRPr="00491CFC">
        <w:rPr>
          <w:rFonts w:cs="Times New Roman"/>
          <w:sz w:val="24"/>
          <w:szCs w:val="24"/>
          <w:lang w:val="lt-LT"/>
        </w:rPr>
        <w:t xml:space="preserve">išvados turi būti </w:t>
      </w:r>
      <w:r w:rsidR="00415D42" w:rsidRPr="00491CFC">
        <w:rPr>
          <w:rFonts w:cs="Times New Roman"/>
          <w:sz w:val="24"/>
          <w:szCs w:val="24"/>
          <w:lang w:val="lt-LT"/>
        </w:rPr>
        <w:t xml:space="preserve">paremtos tyrimo rezultatais, </w:t>
      </w:r>
      <w:r w:rsidRPr="00491CFC">
        <w:rPr>
          <w:rFonts w:cs="Times New Roman"/>
          <w:sz w:val="24"/>
          <w:szCs w:val="24"/>
          <w:lang w:val="lt-LT"/>
        </w:rPr>
        <w:t>suformuluotos aiškiai ir logiškai, vengiant perteklinių žodžių. Rekomenduojama nurodyti tolesnes tyrimo perspektyvas</w:t>
      </w:r>
      <w:r w:rsidR="003F0F74" w:rsidRPr="00491CFC">
        <w:rPr>
          <w:rFonts w:cs="Times New Roman"/>
          <w:sz w:val="24"/>
          <w:szCs w:val="24"/>
          <w:lang w:val="lt-LT"/>
        </w:rPr>
        <w:t>.</w:t>
      </w:r>
    </w:p>
    <w:p w14:paraId="6528299B" w14:textId="28723B14" w:rsidR="006A18C9" w:rsidRPr="00491CFC" w:rsidRDefault="00A416B9" w:rsidP="00983796">
      <w:pPr>
        <w:spacing w:after="240"/>
        <w:jc w:val="both"/>
        <w:rPr>
          <w:rFonts w:eastAsia="Times New Roman" w:cs="Times New Roman"/>
          <w:sz w:val="20"/>
          <w:szCs w:val="20"/>
          <w:lang w:val="lt-LT" w:eastAsia="lt-LT"/>
        </w:rPr>
      </w:pPr>
      <w:r w:rsidRPr="00491CFC">
        <w:rPr>
          <w:rFonts w:eastAsia="Times New Roman" w:cs="Times New Roman"/>
          <w:b/>
          <w:bCs/>
          <w:sz w:val="20"/>
          <w:szCs w:val="20"/>
          <w:lang w:val="lt-LT" w:eastAsia="lt-LT"/>
        </w:rPr>
        <w:t>Autoriaus indėlis:</w:t>
      </w:r>
      <w:r w:rsidRPr="00491CFC">
        <w:rPr>
          <w:rFonts w:eastAsia="Times New Roman" w:cs="Times New Roman"/>
          <w:sz w:val="20"/>
          <w:szCs w:val="20"/>
          <w:lang w:val="lt-LT" w:eastAsia="lt-LT"/>
        </w:rPr>
        <w:t xml:space="preserve"> mokslinių straipsnių, kuri</w:t>
      </w:r>
      <w:r w:rsidR="00415D42" w:rsidRPr="00491CFC">
        <w:rPr>
          <w:rFonts w:eastAsia="Times New Roman" w:cs="Times New Roman"/>
          <w:sz w:val="20"/>
          <w:szCs w:val="20"/>
          <w:lang w:val="lt-LT" w:eastAsia="lt-LT"/>
        </w:rPr>
        <w:t>e turi kelis autorius</w:t>
      </w:r>
      <w:r w:rsidRPr="00491CFC">
        <w:rPr>
          <w:rFonts w:eastAsia="Times New Roman" w:cs="Times New Roman"/>
          <w:sz w:val="20"/>
          <w:szCs w:val="20"/>
          <w:lang w:val="lt-LT" w:eastAsia="lt-LT"/>
        </w:rPr>
        <w:t xml:space="preserve">, </w:t>
      </w:r>
      <w:r w:rsidR="00415D42" w:rsidRPr="00491CFC">
        <w:rPr>
          <w:rFonts w:eastAsia="Times New Roman" w:cs="Times New Roman"/>
          <w:sz w:val="20"/>
          <w:szCs w:val="20"/>
          <w:lang w:val="lt-LT" w:eastAsia="lt-LT"/>
        </w:rPr>
        <w:t xml:space="preserve">atveju privalo būti </w:t>
      </w:r>
      <w:r w:rsidRPr="00491CFC">
        <w:rPr>
          <w:rFonts w:eastAsia="Times New Roman" w:cs="Times New Roman"/>
          <w:sz w:val="20"/>
          <w:szCs w:val="20"/>
          <w:lang w:val="lt-LT" w:eastAsia="lt-LT"/>
        </w:rPr>
        <w:t xml:space="preserve">pateikta trumpa pastraipa, </w:t>
      </w:r>
      <w:r w:rsidR="00415D42" w:rsidRPr="00491CFC">
        <w:rPr>
          <w:rFonts w:eastAsia="Times New Roman" w:cs="Times New Roman"/>
          <w:sz w:val="20"/>
          <w:szCs w:val="20"/>
          <w:lang w:val="lt-LT" w:eastAsia="lt-LT"/>
        </w:rPr>
        <w:t>kurioje aprašomas jų individualus</w:t>
      </w:r>
      <w:r w:rsidRPr="00491CFC">
        <w:rPr>
          <w:rFonts w:eastAsia="Times New Roman" w:cs="Times New Roman"/>
          <w:sz w:val="20"/>
          <w:szCs w:val="20"/>
          <w:lang w:val="lt-LT" w:eastAsia="lt-LT"/>
        </w:rPr>
        <w:t xml:space="preserve"> </w:t>
      </w:r>
      <w:r w:rsidR="00415D42" w:rsidRPr="00491CFC">
        <w:rPr>
          <w:rFonts w:eastAsia="Times New Roman" w:cs="Times New Roman"/>
          <w:sz w:val="20"/>
          <w:szCs w:val="20"/>
          <w:lang w:val="lt-LT" w:eastAsia="lt-LT"/>
        </w:rPr>
        <w:t>indėlis</w:t>
      </w:r>
      <w:r w:rsidRPr="00491CFC">
        <w:rPr>
          <w:rFonts w:eastAsia="Times New Roman" w:cs="Times New Roman"/>
          <w:sz w:val="20"/>
          <w:szCs w:val="20"/>
          <w:lang w:val="lt-LT" w:eastAsia="lt-LT"/>
        </w:rPr>
        <w:t xml:space="preserve">. </w:t>
      </w:r>
      <w:r w:rsidR="00415D42" w:rsidRPr="00491CFC">
        <w:rPr>
          <w:rFonts w:eastAsia="Times New Roman" w:cs="Times New Roman"/>
          <w:sz w:val="20"/>
          <w:szCs w:val="20"/>
          <w:lang w:val="lt-LT" w:eastAsia="lt-LT"/>
        </w:rPr>
        <w:t>Formuluojant šią pastraipą, reikėtų naudoti tokį šabloną:</w:t>
      </w:r>
      <w:r w:rsidRPr="00491CFC">
        <w:rPr>
          <w:rFonts w:eastAsia="Times New Roman" w:cs="Times New Roman"/>
          <w:sz w:val="20"/>
          <w:szCs w:val="20"/>
          <w:lang w:val="lt-LT" w:eastAsia="lt-LT"/>
        </w:rPr>
        <w:t xml:space="preserve"> „Tyrimo idėja, X.X. ir Y.Y.; metodika, X.X.; programinė įranga, X.X.; patvirtinimas, X.X., Y.Y. ir Z.Z.; formali analizė, X.X.; ištyrimas, X.X.; ištekliai, X.X.; duomenų tvarkymas, X.X.; pirminės straipsnio versijos rengimas, X.X.; rašymas – peržiūra ir redagavimas, X.X.; vizualizacija, X.X.; priežiūra, X.X.; projekto administravimas, X.X.; finansavimo </w:t>
      </w:r>
      <w:r w:rsidR="00415D42" w:rsidRPr="00491CFC">
        <w:rPr>
          <w:rFonts w:eastAsia="Times New Roman" w:cs="Times New Roman"/>
          <w:sz w:val="20"/>
          <w:szCs w:val="20"/>
          <w:lang w:val="lt-LT" w:eastAsia="lt-LT"/>
        </w:rPr>
        <w:t>gavimas</w:t>
      </w:r>
      <w:r w:rsidRPr="00491CFC">
        <w:rPr>
          <w:rFonts w:eastAsia="Times New Roman" w:cs="Times New Roman"/>
          <w:sz w:val="20"/>
          <w:szCs w:val="20"/>
          <w:lang w:val="lt-LT" w:eastAsia="lt-LT"/>
        </w:rPr>
        <w:t>, Y.Y. Visi autoriai perskaitė ir sutiko su paskelbta rankraščio versija</w:t>
      </w:r>
      <w:r w:rsidR="00415D42" w:rsidRPr="00491CFC">
        <w:rPr>
          <w:rFonts w:eastAsia="Times New Roman" w:cs="Times New Roman"/>
          <w:sz w:val="20"/>
          <w:szCs w:val="20"/>
          <w:lang w:val="lt-LT" w:eastAsia="lt-LT"/>
        </w:rPr>
        <w:t>“</w:t>
      </w:r>
      <w:r w:rsidR="00470B91" w:rsidRPr="00491CFC">
        <w:rPr>
          <w:rFonts w:eastAsia="Times New Roman" w:cs="Times New Roman"/>
          <w:sz w:val="20"/>
          <w:szCs w:val="20"/>
          <w:lang w:val="lt-LT" w:eastAsia="lt-LT"/>
        </w:rPr>
        <w:t>.</w:t>
      </w:r>
      <w:r w:rsidRPr="00491CFC">
        <w:rPr>
          <w:rFonts w:eastAsia="Times New Roman" w:cs="Times New Roman"/>
          <w:sz w:val="20"/>
          <w:szCs w:val="20"/>
          <w:lang w:val="lt-LT" w:eastAsia="lt-LT"/>
        </w:rPr>
        <w:t xml:space="preserve"> Autorystė turi apsiriboti tais, kurie iš esmės prisidėjo prie skelbiamo straipsnio. </w:t>
      </w:r>
    </w:p>
    <w:p w14:paraId="11BF76CB" w14:textId="1C59B4BF" w:rsidR="00983796" w:rsidRPr="00491CFC" w:rsidRDefault="00CB617D" w:rsidP="00983796">
      <w:pPr>
        <w:spacing w:after="240"/>
        <w:jc w:val="both"/>
        <w:rPr>
          <w:rFonts w:eastAsia="Times New Roman" w:cs="Times New Roman"/>
          <w:sz w:val="20"/>
          <w:szCs w:val="20"/>
          <w:lang w:val="lt-LT" w:eastAsia="lt-LT"/>
        </w:rPr>
      </w:pPr>
      <w:r w:rsidRPr="00491CFC">
        <w:rPr>
          <w:rFonts w:eastAsia="Times New Roman" w:cs="Times New Roman"/>
          <w:b/>
          <w:sz w:val="20"/>
          <w:szCs w:val="20"/>
          <w:lang w:val="lt-LT" w:eastAsia="lt-LT"/>
        </w:rPr>
        <w:t>Finansavimas</w:t>
      </w:r>
      <w:r w:rsidRPr="00491CFC">
        <w:rPr>
          <w:rFonts w:eastAsia="Times New Roman" w:cs="Times New Roman"/>
          <w:b/>
          <w:bCs/>
          <w:sz w:val="20"/>
          <w:szCs w:val="20"/>
          <w:lang w:val="lt-LT" w:eastAsia="lt-LT"/>
        </w:rPr>
        <w:t>:</w:t>
      </w:r>
      <w:r w:rsidRPr="00491CFC">
        <w:rPr>
          <w:rFonts w:eastAsia="Times New Roman" w:cs="Times New Roman"/>
          <w:sz w:val="20"/>
          <w:szCs w:val="20"/>
          <w:lang w:val="lt-LT" w:eastAsia="lt-LT"/>
        </w:rPr>
        <w:t xml:space="preserve"> pridėkite</w:t>
      </w:r>
      <w:r w:rsidR="00415D42" w:rsidRPr="00491CFC">
        <w:rPr>
          <w:rFonts w:eastAsia="Times New Roman" w:cs="Times New Roman"/>
          <w:sz w:val="20"/>
          <w:szCs w:val="20"/>
          <w:lang w:val="lt-LT" w:eastAsia="lt-LT"/>
        </w:rPr>
        <w:t xml:space="preserve"> šią informaciją</w:t>
      </w:r>
      <w:r w:rsidRPr="00491CFC">
        <w:rPr>
          <w:rFonts w:eastAsia="Times New Roman" w:cs="Times New Roman"/>
          <w:sz w:val="20"/>
          <w:szCs w:val="20"/>
          <w:lang w:val="lt-LT" w:eastAsia="lt-LT"/>
        </w:rPr>
        <w:t>: „Šis tyrimas negavo jokio išorinio finansavimo“ arba „Šį tyrimą finansavo FINANSAVIMO ŠALTINIO PAVADINIMAS, dotacijos numeris XXX</w:t>
      </w:r>
      <w:r w:rsidR="00415D42" w:rsidRPr="00491CFC">
        <w:rPr>
          <w:rFonts w:eastAsia="Times New Roman" w:cs="Times New Roman"/>
          <w:sz w:val="20"/>
          <w:szCs w:val="20"/>
          <w:lang w:val="lt-LT" w:eastAsia="lt-LT"/>
        </w:rPr>
        <w:t xml:space="preserve">“. </w:t>
      </w:r>
    </w:p>
    <w:p w14:paraId="0B96895A" w14:textId="4DF25F74" w:rsidR="00574809" w:rsidRPr="00491CFC" w:rsidRDefault="007F3544" w:rsidP="00574809">
      <w:pPr>
        <w:spacing w:after="240"/>
        <w:jc w:val="both"/>
        <w:rPr>
          <w:rFonts w:eastAsia="Times New Roman" w:cs="Times New Roman"/>
          <w:sz w:val="20"/>
          <w:szCs w:val="20"/>
          <w:lang w:val="lt-LT" w:eastAsia="lt-LT"/>
        </w:rPr>
      </w:pPr>
      <w:r w:rsidRPr="00491CFC">
        <w:rPr>
          <w:rFonts w:eastAsia="Times New Roman" w:cs="Times New Roman"/>
          <w:b/>
          <w:sz w:val="20"/>
          <w:szCs w:val="20"/>
          <w:lang w:val="lt-LT" w:eastAsia="lt-LT"/>
        </w:rPr>
        <w:t>Informuoto asmens sutikimas</w:t>
      </w:r>
      <w:r w:rsidRPr="00491CFC">
        <w:rPr>
          <w:rFonts w:eastAsia="Times New Roman" w:cs="Times New Roman"/>
          <w:b/>
          <w:bCs/>
          <w:sz w:val="20"/>
          <w:szCs w:val="20"/>
          <w:lang w:val="lt-LT" w:eastAsia="lt-LT"/>
        </w:rPr>
        <w:t>:</w:t>
      </w:r>
      <w:r w:rsidRPr="00491CFC">
        <w:rPr>
          <w:rFonts w:eastAsia="Times New Roman" w:cs="Times New Roman"/>
          <w:sz w:val="20"/>
          <w:szCs w:val="20"/>
          <w:lang w:val="lt-LT" w:eastAsia="lt-LT"/>
        </w:rPr>
        <w:t xml:space="preserve"> </w:t>
      </w:r>
      <w:r w:rsidR="00415D42" w:rsidRPr="00491CFC">
        <w:rPr>
          <w:rFonts w:eastAsia="Times New Roman" w:cs="Times New Roman"/>
          <w:sz w:val="20"/>
          <w:szCs w:val="20"/>
          <w:lang w:val="lt-LT" w:eastAsia="lt-LT"/>
        </w:rPr>
        <w:t xml:space="preserve">kai </w:t>
      </w:r>
      <w:r w:rsidRPr="00491CFC">
        <w:rPr>
          <w:rFonts w:eastAsia="Times New Roman" w:cs="Times New Roman"/>
          <w:sz w:val="20"/>
          <w:szCs w:val="20"/>
          <w:lang w:val="lt-LT" w:eastAsia="lt-LT"/>
        </w:rPr>
        <w:t xml:space="preserve">aprašomas tyrimas, kuriame dalyvavo žmonės, </w:t>
      </w:r>
      <w:r w:rsidR="00415D42" w:rsidRPr="00491CFC">
        <w:rPr>
          <w:rFonts w:eastAsia="Times New Roman" w:cs="Times New Roman"/>
          <w:sz w:val="20"/>
          <w:szCs w:val="20"/>
          <w:lang w:val="lt-LT" w:eastAsia="lt-LT"/>
        </w:rPr>
        <w:t xml:space="preserve">bet kokiame moksliniame straipsnyje </w:t>
      </w:r>
      <w:r w:rsidRPr="00491CFC">
        <w:rPr>
          <w:rFonts w:eastAsia="Times New Roman" w:cs="Times New Roman"/>
          <w:sz w:val="20"/>
          <w:szCs w:val="20"/>
          <w:lang w:val="lt-LT" w:eastAsia="lt-LT"/>
        </w:rPr>
        <w:t xml:space="preserve">turėtų būti </w:t>
      </w:r>
      <w:r w:rsidR="008224D7" w:rsidRPr="00491CFC">
        <w:rPr>
          <w:rFonts w:eastAsia="Times New Roman" w:cs="Times New Roman"/>
          <w:sz w:val="20"/>
          <w:szCs w:val="20"/>
          <w:lang w:val="lt-LT" w:eastAsia="lt-LT"/>
        </w:rPr>
        <w:t>vienas iš šių teiginių:</w:t>
      </w:r>
      <w:r w:rsidRPr="00491CFC">
        <w:rPr>
          <w:rFonts w:eastAsia="Times New Roman" w:cs="Times New Roman"/>
          <w:sz w:val="20"/>
          <w:szCs w:val="20"/>
          <w:lang w:val="lt-LT" w:eastAsia="lt-LT"/>
        </w:rPr>
        <w:t xml:space="preserve"> „Iš visų tyrime dalyvaujančių subjektų buvo gautas informuot</w:t>
      </w:r>
      <w:r w:rsidR="009310D0" w:rsidRPr="00491CFC">
        <w:rPr>
          <w:rFonts w:eastAsia="Times New Roman" w:cs="Times New Roman"/>
          <w:sz w:val="20"/>
          <w:szCs w:val="20"/>
          <w:lang w:val="lt-LT" w:eastAsia="lt-LT"/>
        </w:rPr>
        <w:t>o asmens</w:t>
      </w:r>
      <w:r w:rsidRPr="00491CFC">
        <w:rPr>
          <w:rFonts w:eastAsia="Times New Roman" w:cs="Times New Roman"/>
          <w:sz w:val="20"/>
          <w:szCs w:val="20"/>
          <w:lang w:val="lt-LT" w:eastAsia="lt-LT"/>
        </w:rPr>
        <w:t xml:space="preserve"> sutikimas“ ARBA „Paciento sutikimo atsisakyta dėl PRIEŽASTIES (pateikite išsamų pagrindimą)</w:t>
      </w:r>
      <w:r w:rsidR="008224D7" w:rsidRPr="00491CFC">
        <w:rPr>
          <w:rFonts w:eastAsia="Times New Roman" w:cs="Times New Roman"/>
          <w:sz w:val="20"/>
          <w:szCs w:val="20"/>
          <w:lang w:val="lt-LT" w:eastAsia="lt-LT"/>
        </w:rPr>
        <w:t>“.</w:t>
      </w:r>
      <w:r w:rsidRPr="00491CFC">
        <w:rPr>
          <w:rFonts w:eastAsia="Times New Roman" w:cs="Times New Roman"/>
          <w:sz w:val="20"/>
          <w:szCs w:val="20"/>
          <w:lang w:val="lt-LT" w:eastAsia="lt-LT"/>
        </w:rPr>
        <w:t xml:space="preserve"> </w:t>
      </w:r>
      <w:r w:rsidR="008224D7" w:rsidRPr="00491CFC">
        <w:rPr>
          <w:rFonts w:eastAsia="Times New Roman" w:cs="Times New Roman"/>
          <w:sz w:val="20"/>
          <w:szCs w:val="20"/>
          <w:lang w:val="lt-LT" w:eastAsia="lt-LT"/>
        </w:rPr>
        <w:t xml:space="preserve">Jeigu tyrime nedalyvavo žmonės, straipsnyje įrašomas teiginys </w:t>
      </w:r>
      <w:r w:rsidRPr="00491CFC">
        <w:rPr>
          <w:rFonts w:eastAsia="Times New Roman" w:cs="Times New Roman"/>
          <w:sz w:val="20"/>
          <w:szCs w:val="20"/>
          <w:lang w:val="lt-LT" w:eastAsia="lt-LT"/>
        </w:rPr>
        <w:t>„Netaikoma“</w:t>
      </w:r>
      <w:r w:rsidR="008224D7" w:rsidRPr="00491CFC">
        <w:rPr>
          <w:rFonts w:eastAsia="Times New Roman" w:cs="Times New Roman"/>
          <w:sz w:val="20"/>
          <w:szCs w:val="20"/>
          <w:lang w:val="lt-LT" w:eastAsia="lt-LT"/>
        </w:rPr>
        <w:t xml:space="preserve">. </w:t>
      </w:r>
      <w:r w:rsidRPr="00491CFC">
        <w:rPr>
          <w:rFonts w:eastAsia="Times New Roman" w:cs="Times New Roman"/>
          <w:sz w:val="20"/>
          <w:szCs w:val="20"/>
          <w:lang w:val="lt-LT" w:eastAsia="lt-LT"/>
        </w:rPr>
        <w:t xml:space="preserve"> </w:t>
      </w:r>
      <w:r w:rsidR="00574809" w:rsidRPr="00491CFC">
        <w:rPr>
          <w:rFonts w:eastAsia="Times New Roman" w:cs="Times New Roman"/>
          <w:sz w:val="20"/>
          <w:szCs w:val="20"/>
          <w:lang w:val="lt-LT" w:eastAsia="lt-LT"/>
        </w:rPr>
        <w:t xml:space="preserve"> </w:t>
      </w:r>
    </w:p>
    <w:p w14:paraId="6AAAE3D2" w14:textId="390C02F2" w:rsidR="00401034" w:rsidRPr="00491CFC" w:rsidRDefault="007F3544" w:rsidP="00A3197F">
      <w:pPr>
        <w:spacing w:after="240"/>
        <w:jc w:val="both"/>
        <w:rPr>
          <w:rFonts w:eastAsia="Times New Roman" w:cs="Times New Roman"/>
          <w:sz w:val="20"/>
          <w:szCs w:val="20"/>
          <w:lang w:val="lt-LT" w:eastAsia="lt-LT"/>
        </w:rPr>
      </w:pPr>
      <w:r w:rsidRPr="00491CFC">
        <w:rPr>
          <w:rFonts w:eastAsia="Times New Roman" w:cs="Times New Roman"/>
          <w:b/>
          <w:bCs/>
          <w:sz w:val="20"/>
          <w:szCs w:val="20"/>
          <w:lang w:val="lt-LT" w:eastAsia="lt-LT"/>
        </w:rPr>
        <w:t xml:space="preserve">Padėkos: </w:t>
      </w:r>
      <w:r w:rsidRPr="00491CFC">
        <w:rPr>
          <w:rFonts w:eastAsia="Times New Roman" w:cs="Times New Roman"/>
          <w:bCs/>
          <w:sz w:val="20"/>
          <w:szCs w:val="20"/>
          <w:lang w:val="lt-LT" w:eastAsia="lt-LT"/>
        </w:rPr>
        <w:t xml:space="preserve">visi autoriai, kurie neatitinka autorystės kriterijų, turėtų būti išvardyti </w:t>
      </w:r>
      <w:r w:rsidR="00470B91" w:rsidRPr="00491CFC">
        <w:rPr>
          <w:rFonts w:eastAsia="Times New Roman" w:cs="Times New Roman"/>
          <w:bCs/>
          <w:sz w:val="20"/>
          <w:szCs w:val="20"/>
          <w:lang w:val="lt-LT" w:eastAsia="lt-LT"/>
        </w:rPr>
        <w:t xml:space="preserve">Padėkos </w:t>
      </w:r>
      <w:r w:rsidRPr="00491CFC">
        <w:rPr>
          <w:rFonts w:eastAsia="Times New Roman" w:cs="Times New Roman"/>
          <w:bCs/>
          <w:sz w:val="20"/>
          <w:szCs w:val="20"/>
          <w:lang w:val="lt-LT" w:eastAsia="lt-LT"/>
        </w:rPr>
        <w:t xml:space="preserve">skyriuje. Gali būti dėkojama asmenims, kurie teikė pagalbą tyrimo metu (pvz., teikė pagalbą </w:t>
      </w:r>
      <w:r w:rsidR="00721E50" w:rsidRPr="00491CFC">
        <w:rPr>
          <w:rFonts w:eastAsia="Times New Roman" w:cs="Times New Roman"/>
          <w:bCs/>
          <w:sz w:val="20"/>
          <w:szCs w:val="20"/>
          <w:lang w:val="lt-LT" w:eastAsia="lt-LT"/>
        </w:rPr>
        <w:t xml:space="preserve">rašant, koreguojant </w:t>
      </w:r>
      <w:r w:rsidRPr="00491CFC">
        <w:rPr>
          <w:rFonts w:eastAsia="Times New Roman" w:cs="Times New Roman"/>
          <w:bCs/>
          <w:sz w:val="20"/>
          <w:szCs w:val="20"/>
          <w:lang w:val="lt-LT" w:eastAsia="lt-LT"/>
        </w:rPr>
        <w:t>straipsnį ir pan.)</w:t>
      </w:r>
      <w:r w:rsidR="00401034" w:rsidRPr="00491CFC">
        <w:rPr>
          <w:rFonts w:eastAsia="Times New Roman" w:cs="Times New Roman"/>
          <w:sz w:val="20"/>
          <w:szCs w:val="20"/>
          <w:lang w:val="lt-LT" w:eastAsia="lt-LT"/>
        </w:rPr>
        <w:t>.</w:t>
      </w:r>
    </w:p>
    <w:p w14:paraId="09F89167" w14:textId="1579CA26" w:rsidR="00CA3993" w:rsidRPr="00491CFC" w:rsidRDefault="00721E50" w:rsidP="00A3197F">
      <w:pPr>
        <w:spacing w:after="240"/>
        <w:jc w:val="both"/>
        <w:rPr>
          <w:rFonts w:eastAsia="Times New Roman" w:cs="Times New Roman"/>
          <w:sz w:val="20"/>
          <w:szCs w:val="20"/>
          <w:lang w:val="lt-LT" w:eastAsia="lt-LT"/>
        </w:rPr>
      </w:pPr>
      <w:r w:rsidRPr="00491CFC">
        <w:rPr>
          <w:rFonts w:eastAsia="Times New Roman" w:cs="Times New Roman"/>
          <w:b/>
          <w:bCs/>
          <w:sz w:val="20"/>
          <w:szCs w:val="20"/>
          <w:lang w:val="lt-LT" w:eastAsia="lt-LT"/>
        </w:rPr>
        <w:t xml:space="preserve">Interesų konfliktai: </w:t>
      </w:r>
      <w:r w:rsidR="007F5E5A">
        <w:rPr>
          <w:rFonts w:eastAsia="Times New Roman" w:cs="Times New Roman"/>
          <w:sz w:val="20"/>
          <w:szCs w:val="20"/>
          <w:lang w:val="lt-LT" w:eastAsia="lt-LT"/>
        </w:rPr>
        <w:t>p</w:t>
      </w:r>
      <w:r w:rsidRPr="00491CFC">
        <w:rPr>
          <w:rFonts w:eastAsia="Times New Roman" w:cs="Times New Roman"/>
          <w:sz w:val="20"/>
          <w:szCs w:val="20"/>
          <w:lang w:val="lt-LT" w:eastAsia="lt-LT"/>
        </w:rPr>
        <w:t>askelbti interesų konfliktus arba nurodyti „Autoriai deklaruoja, kad interesų konflikto nėra</w:t>
      </w:r>
      <w:r w:rsidR="00A74316" w:rsidRPr="00491CFC">
        <w:rPr>
          <w:rFonts w:eastAsia="Times New Roman" w:cs="Times New Roman"/>
          <w:sz w:val="20"/>
          <w:szCs w:val="20"/>
          <w:lang w:val="lt-LT" w:eastAsia="lt-LT"/>
        </w:rPr>
        <w:t xml:space="preserve">“. </w:t>
      </w:r>
    </w:p>
    <w:p w14:paraId="230C2387" w14:textId="459BF94E" w:rsidR="003D3680" w:rsidRPr="00491CFC" w:rsidRDefault="007F3544" w:rsidP="0063607D">
      <w:pPr>
        <w:spacing w:after="0" w:line="360" w:lineRule="auto"/>
        <w:rPr>
          <w:rFonts w:cs="Times New Roman"/>
          <w:b/>
          <w:bCs/>
          <w:sz w:val="24"/>
          <w:szCs w:val="24"/>
          <w:lang w:val="lt-LT"/>
        </w:rPr>
      </w:pPr>
      <w:r w:rsidRPr="00491CFC">
        <w:rPr>
          <w:rFonts w:cs="Times New Roman"/>
          <w:b/>
          <w:bCs/>
          <w:sz w:val="24"/>
          <w:szCs w:val="24"/>
          <w:lang w:val="lt-LT"/>
        </w:rPr>
        <w:t>Literatūra</w:t>
      </w:r>
    </w:p>
    <w:p w14:paraId="4757D3BB" w14:textId="1CFC914B" w:rsidR="00721E50" w:rsidRPr="00410FFE" w:rsidRDefault="00721E50" w:rsidP="00F91F16">
      <w:pPr>
        <w:spacing w:after="0" w:line="360" w:lineRule="auto"/>
        <w:ind w:firstLine="720"/>
        <w:jc w:val="both"/>
        <w:rPr>
          <w:rFonts w:cs="Times New Roman"/>
          <w:spacing w:val="-2"/>
          <w:sz w:val="24"/>
          <w:szCs w:val="24"/>
          <w:lang w:val="lt-LT"/>
        </w:rPr>
      </w:pPr>
      <w:r w:rsidRPr="00410FFE">
        <w:rPr>
          <w:rFonts w:cs="Times New Roman"/>
          <w:spacing w:val="-2"/>
          <w:sz w:val="24"/>
          <w:szCs w:val="24"/>
          <w:lang w:val="lt-LT"/>
        </w:rPr>
        <w:t>Originalių tyrimų straipsniuose literatūros šaltinių turėtų būti ne daugiau kaip 30, o apžvalginių</w:t>
      </w:r>
      <w:r w:rsidR="00C857EA" w:rsidRPr="00410FFE">
        <w:rPr>
          <w:rFonts w:cs="Times New Roman"/>
          <w:spacing w:val="-2"/>
          <w:sz w:val="24"/>
          <w:szCs w:val="24"/>
          <w:lang w:val="lt-LT"/>
        </w:rPr>
        <w:t> </w:t>
      </w:r>
      <w:r w:rsidRPr="00410FFE">
        <w:rPr>
          <w:rFonts w:cs="Times New Roman"/>
          <w:spacing w:val="-2"/>
          <w:sz w:val="24"/>
          <w:szCs w:val="24"/>
          <w:lang w:val="lt-LT"/>
        </w:rPr>
        <w:t>– 50.</w:t>
      </w:r>
    </w:p>
    <w:p w14:paraId="6585A954" w14:textId="098ABAD9" w:rsidR="00F51925" w:rsidRPr="00491CFC" w:rsidRDefault="00F51925" w:rsidP="00F91F16">
      <w:pPr>
        <w:spacing w:after="0" w:line="360" w:lineRule="auto"/>
        <w:ind w:firstLine="720"/>
        <w:jc w:val="both"/>
        <w:rPr>
          <w:rFonts w:cs="Times New Roman"/>
          <w:sz w:val="24"/>
          <w:szCs w:val="24"/>
          <w:lang w:val="lt-LT"/>
        </w:rPr>
      </w:pPr>
      <w:r w:rsidRPr="00491CFC">
        <w:rPr>
          <w:rFonts w:cs="Times New Roman"/>
          <w:sz w:val="24"/>
          <w:szCs w:val="24"/>
          <w:lang w:val="lt-LT"/>
        </w:rPr>
        <w:t xml:space="preserve">Cituojant tekste, </w:t>
      </w:r>
      <w:r w:rsidR="00721E50" w:rsidRPr="00491CFC">
        <w:rPr>
          <w:rFonts w:cs="Times New Roman"/>
          <w:sz w:val="24"/>
          <w:szCs w:val="24"/>
          <w:lang w:val="lt-LT"/>
        </w:rPr>
        <w:t xml:space="preserve">skliausteliuose </w:t>
      </w:r>
      <w:r w:rsidRPr="00491CFC">
        <w:rPr>
          <w:rFonts w:cs="Times New Roman"/>
          <w:sz w:val="24"/>
          <w:szCs w:val="24"/>
          <w:lang w:val="lt-LT"/>
        </w:rPr>
        <w:t xml:space="preserve">nurodomas </w:t>
      </w:r>
      <w:r w:rsidR="00721E50" w:rsidRPr="00491CFC">
        <w:rPr>
          <w:rFonts w:cs="Times New Roman"/>
          <w:sz w:val="24"/>
          <w:szCs w:val="24"/>
          <w:lang w:val="lt-LT"/>
        </w:rPr>
        <w:t xml:space="preserve">cituojamo šaltinio autorius ir </w:t>
      </w:r>
      <w:r w:rsidR="00885EB1" w:rsidRPr="00491CFC">
        <w:rPr>
          <w:rFonts w:cs="Times New Roman"/>
          <w:sz w:val="24"/>
          <w:szCs w:val="24"/>
          <w:lang w:val="lt-LT"/>
        </w:rPr>
        <w:t xml:space="preserve">publikacijos </w:t>
      </w:r>
      <w:r w:rsidR="00721E50" w:rsidRPr="00491CFC">
        <w:rPr>
          <w:rFonts w:cs="Times New Roman"/>
          <w:sz w:val="24"/>
          <w:szCs w:val="24"/>
          <w:lang w:val="lt-LT"/>
        </w:rPr>
        <w:t>paskelbimo metai</w:t>
      </w:r>
      <w:r w:rsidRPr="00491CFC">
        <w:rPr>
          <w:rFonts w:cs="Times New Roman"/>
          <w:sz w:val="24"/>
          <w:szCs w:val="24"/>
          <w:lang w:val="lt-LT"/>
        </w:rPr>
        <w:t xml:space="preserve"> (Autoriaus pavardė, metai)</w:t>
      </w:r>
      <w:r w:rsidR="00721E50" w:rsidRPr="00491CFC">
        <w:rPr>
          <w:rFonts w:cs="Times New Roman"/>
          <w:sz w:val="24"/>
          <w:szCs w:val="24"/>
          <w:lang w:val="lt-LT"/>
        </w:rPr>
        <w:t xml:space="preserve">. Jei yra daugiau nei du autoriai, </w:t>
      </w:r>
      <w:r w:rsidRPr="00491CFC">
        <w:rPr>
          <w:rFonts w:cs="Times New Roman"/>
          <w:sz w:val="24"/>
          <w:szCs w:val="24"/>
          <w:lang w:val="lt-LT"/>
        </w:rPr>
        <w:t xml:space="preserve">skliausteliuose pateikiama </w:t>
      </w:r>
      <w:r w:rsidR="00721E50" w:rsidRPr="00491CFC">
        <w:rPr>
          <w:rFonts w:cs="Times New Roman"/>
          <w:sz w:val="24"/>
          <w:szCs w:val="24"/>
          <w:lang w:val="lt-LT"/>
        </w:rPr>
        <w:t xml:space="preserve">tik pirmojo autoriaus </w:t>
      </w:r>
      <w:r w:rsidRPr="00491CFC">
        <w:rPr>
          <w:rFonts w:cs="Times New Roman"/>
          <w:sz w:val="24"/>
          <w:szCs w:val="24"/>
          <w:lang w:val="lt-LT"/>
        </w:rPr>
        <w:t>pavardė, po jos</w:t>
      </w:r>
      <w:r w:rsidR="00721E50" w:rsidRPr="00491CFC">
        <w:rPr>
          <w:rFonts w:cs="Times New Roman"/>
          <w:sz w:val="24"/>
          <w:szCs w:val="24"/>
          <w:lang w:val="lt-LT"/>
        </w:rPr>
        <w:t xml:space="preserve"> pridedant „et al.“</w:t>
      </w:r>
      <w:r w:rsidRPr="00491CFC">
        <w:rPr>
          <w:rFonts w:cs="Times New Roman"/>
          <w:sz w:val="24"/>
          <w:szCs w:val="24"/>
          <w:lang w:val="lt-LT"/>
        </w:rPr>
        <w:t xml:space="preserve"> (Autoriaus pavardė et al., metai). Jei cituojami keli šaltiniai, jie išvardijami pagal jų išleidimo metus, pradedant seniausiu ir baigiant naujausiu; šaltiniai atskiriami kabliataškiu.</w:t>
      </w:r>
    </w:p>
    <w:p w14:paraId="21BF2ECC" w14:textId="51B47D40" w:rsidR="00F51925" w:rsidRPr="00491CFC" w:rsidRDefault="00F51925" w:rsidP="00F91F16">
      <w:pPr>
        <w:spacing w:after="0" w:line="360" w:lineRule="auto"/>
        <w:ind w:firstLine="720"/>
        <w:jc w:val="both"/>
        <w:rPr>
          <w:rFonts w:cs="Times New Roman"/>
          <w:sz w:val="24"/>
          <w:szCs w:val="24"/>
          <w:lang w:val="lt-LT"/>
        </w:rPr>
      </w:pPr>
      <w:r w:rsidRPr="00491CFC">
        <w:rPr>
          <w:rFonts w:cs="Times New Roman"/>
          <w:sz w:val="24"/>
          <w:szCs w:val="24"/>
          <w:lang w:val="lt-LT"/>
        </w:rPr>
        <w:t>Minint autorių tekste, skliausteliuose nurodomi tik išleidimo metai; jei yra daugiau nei du autoriai, pateikiama tik pirmojo autoriaus pavardė, po jos pridedant „ir kt</w:t>
      </w:r>
      <w:r w:rsidR="00C31ECB">
        <w:rPr>
          <w:rFonts w:cs="Times New Roman"/>
          <w:sz w:val="24"/>
          <w:szCs w:val="24"/>
          <w:lang w:val="lt-LT"/>
        </w:rPr>
        <w:t>.</w:t>
      </w:r>
      <w:r w:rsidRPr="00491CFC">
        <w:rPr>
          <w:rFonts w:cs="Times New Roman"/>
          <w:sz w:val="24"/>
          <w:szCs w:val="24"/>
          <w:lang w:val="lt-LT"/>
        </w:rPr>
        <w:t>“.</w:t>
      </w:r>
    </w:p>
    <w:p w14:paraId="1D026C7D" w14:textId="72828F47" w:rsidR="00850616" w:rsidRPr="00491CFC" w:rsidRDefault="00850616" w:rsidP="00F91F16">
      <w:pPr>
        <w:spacing w:after="0" w:line="360" w:lineRule="auto"/>
        <w:ind w:firstLine="720"/>
        <w:jc w:val="both"/>
        <w:rPr>
          <w:rFonts w:cs="Times New Roman"/>
          <w:sz w:val="24"/>
          <w:szCs w:val="24"/>
          <w:lang w:val="lt-LT"/>
        </w:rPr>
      </w:pPr>
      <w:r w:rsidRPr="00491CFC">
        <w:rPr>
          <w:rFonts w:cs="Times New Roman"/>
          <w:sz w:val="24"/>
          <w:szCs w:val="24"/>
          <w:lang w:val="lt-LT"/>
        </w:rPr>
        <w:lastRenderedPageBreak/>
        <w:t>Jei citata neperfrazuojama, būtina naudoti kabutes, o po publikacijos metų skliausteliuose nurodyti šaltinio puslapio numerį (Autoriaus pavardė, metai, p. X).</w:t>
      </w:r>
    </w:p>
    <w:p w14:paraId="6B98DC32" w14:textId="3AA31560" w:rsidR="00721E50" w:rsidRPr="00740986" w:rsidRDefault="00721E50" w:rsidP="00F91F16">
      <w:pPr>
        <w:spacing w:after="0" w:line="360" w:lineRule="auto"/>
        <w:ind w:firstLine="720"/>
        <w:jc w:val="both"/>
        <w:rPr>
          <w:rFonts w:cs="Times New Roman"/>
          <w:sz w:val="24"/>
          <w:szCs w:val="24"/>
          <w:lang w:val="lt-LT"/>
        </w:rPr>
      </w:pPr>
      <w:r w:rsidRPr="00740986">
        <w:rPr>
          <w:rFonts w:cs="Times New Roman"/>
          <w:sz w:val="24"/>
          <w:szCs w:val="24"/>
          <w:lang w:val="lt-LT"/>
        </w:rPr>
        <w:t xml:space="preserve">Straipsnio pabaigoje </w:t>
      </w:r>
      <w:r w:rsidR="00F51925" w:rsidRPr="00740986">
        <w:rPr>
          <w:rFonts w:cs="Times New Roman"/>
          <w:sz w:val="24"/>
          <w:szCs w:val="24"/>
          <w:lang w:val="lt-LT"/>
        </w:rPr>
        <w:t xml:space="preserve">pateikiamame </w:t>
      </w:r>
      <w:r w:rsidRPr="00740986">
        <w:rPr>
          <w:rFonts w:cs="Times New Roman"/>
          <w:sz w:val="24"/>
          <w:szCs w:val="24"/>
          <w:lang w:val="lt-LT"/>
        </w:rPr>
        <w:t>literatūros sąraše nuorodos turėtų būti išvardytos abėcėlės tvarka, atsižvelgiant į pirm</w:t>
      </w:r>
      <w:r w:rsidR="00C31ECB" w:rsidRPr="00740986">
        <w:rPr>
          <w:rFonts w:cs="Times New Roman"/>
          <w:sz w:val="24"/>
          <w:szCs w:val="24"/>
          <w:lang w:val="lt-LT"/>
        </w:rPr>
        <w:t>ojo autoriaus pavardę</w:t>
      </w:r>
      <w:r w:rsidRPr="00740986">
        <w:rPr>
          <w:rFonts w:cs="Times New Roman"/>
          <w:sz w:val="24"/>
          <w:szCs w:val="24"/>
          <w:lang w:val="lt-LT"/>
        </w:rPr>
        <w:t>. Pirmiausia pateikiamos</w:t>
      </w:r>
      <w:r w:rsidRPr="00491CFC">
        <w:rPr>
          <w:rFonts w:cs="Times New Roman"/>
          <w:sz w:val="24"/>
          <w:szCs w:val="24"/>
          <w:lang w:val="lt-LT"/>
        </w:rPr>
        <w:t xml:space="preserve"> nuorodos lotyniškais rašmenimis, paskui – rusiškomis (</w:t>
      </w:r>
      <w:r w:rsidRPr="00740986">
        <w:rPr>
          <w:rFonts w:cs="Times New Roman"/>
          <w:sz w:val="24"/>
          <w:szCs w:val="24"/>
          <w:lang w:val="lt-LT"/>
        </w:rPr>
        <w:t xml:space="preserve">kirilicos) raidėmis. </w:t>
      </w:r>
    </w:p>
    <w:p w14:paraId="28D376BC" w14:textId="316E09DA" w:rsidR="00FA36BC" w:rsidRPr="00740986" w:rsidRDefault="00FA36BC" w:rsidP="00F91F16">
      <w:pPr>
        <w:spacing w:after="0" w:line="360" w:lineRule="auto"/>
        <w:ind w:firstLine="720"/>
        <w:jc w:val="both"/>
        <w:rPr>
          <w:rFonts w:cs="Times New Roman"/>
          <w:noProof/>
          <w:sz w:val="24"/>
          <w:szCs w:val="24"/>
        </w:rPr>
      </w:pPr>
      <w:r w:rsidRPr="00740986">
        <w:rPr>
          <w:rFonts w:cs="Times New Roman"/>
          <w:noProof/>
          <w:sz w:val="24"/>
          <w:szCs w:val="24"/>
          <w:lang w:val="lt-LT"/>
        </w:rPr>
        <w:t xml:space="preserve">Cituojant žurnalo (mokslo) straipsnius, literatūros sąraše turėtų būti pateikiama tokia informacija (jeigu yra): a) autorių vardai (pavardės, po kurių rašomi inicialai); b) publikavimo data; c) straipsnio pavadinimas su tais pačiais rašybos ir kirčiavimo ženklais kaip ir originale; d) visas žurnalo pavadinimas; </w:t>
      </w:r>
      <w:bookmarkStart w:id="6" w:name="_Hlk181623350"/>
      <w:r w:rsidRPr="00740986">
        <w:rPr>
          <w:rFonts w:cs="Times New Roman"/>
          <w:noProof/>
          <w:sz w:val="24"/>
          <w:szCs w:val="24"/>
          <w:lang w:val="lt-LT"/>
        </w:rPr>
        <w:t xml:space="preserve">e) tomas(numeris); f) straipsnio numeris (eLocator); g) puslapių numeriai imtinai </w:t>
      </w:r>
      <w:bookmarkStart w:id="7" w:name="_Hlk181623877"/>
      <w:r w:rsidRPr="00740986">
        <w:rPr>
          <w:rFonts w:cs="Times New Roman"/>
          <w:noProof/>
          <w:sz w:val="24"/>
          <w:szCs w:val="24"/>
          <w:lang w:val="lt-LT"/>
        </w:rPr>
        <w:t>(</w:t>
      </w:r>
      <w:r w:rsidRPr="00740986">
        <w:rPr>
          <w:rFonts w:cs="Times New Roman"/>
          <w:b/>
          <w:noProof/>
          <w:sz w:val="24"/>
          <w:szCs w:val="24"/>
          <w:lang w:val="lt-LT"/>
        </w:rPr>
        <w:t>pavyzdžiai su skirtingu autorių skaičiumi:</w:t>
      </w:r>
      <w:r w:rsidRPr="00740986">
        <w:rPr>
          <w:rFonts w:cs="Times New Roman"/>
          <w:noProof/>
          <w:sz w:val="24"/>
          <w:szCs w:val="24"/>
          <w:lang w:val="lt-LT"/>
        </w:rPr>
        <w:t xml:space="preserve"> Lorenço-Lima, L. (2023). Mental strength assessment in combat sports practitioners and non-practitioners. </w:t>
      </w:r>
      <w:r w:rsidRPr="00740986">
        <w:rPr>
          <w:rFonts w:cs="Times New Roman"/>
          <w:i/>
          <w:noProof/>
          <w:sz w:val="24"/>
          <w:szCs w:val="24"/>
          <w:lang w:val="lt-LT"/>
        </w:rPr>
        <w:t>Journal of Human Sport and Exercise</w:t>
      </w:r>
      <w:r w:rsidRPr="00740986">
        <w:rPr>
          <w:rFonts w:cs="Times New Roman"/>
          <w:noProof/>
          <w:sz w:val="24"/>
          <w:szCs w:val="24"/>
          <w:lang w:val="lt-LT"/>
        </w:rPr>
        <w:t xml:space="preserve">, </w:t>
      </w:r>
      <w:r w:rsidRPr="00740986">
        <w:rPr>
          <w:rFonts w:cs="Times New Roman"/>
          <w:i/>
          <w:noProof/>
          <w:sz w:val="24"/>
          <w:szCs w:val="24"/>
          <w:lang w:val="lt-LT"/>
        </w:rPr>
        <w:t>19</w:t>
      </w:r>
      <w:r w:rsidRPr="00740986">
        <w:rPr>
          <w:rFonts w:cs="Times New Roman"/>
          <w:noProof/>
          <w:sz w:val="24"/>
          <w:szCs w:val="24"/>
          <w:lang w:val="lt-LT"/>
        </w:rPr>
        <w:t xml:space="preserve">(2), 473–482; </w:t>
      </w:r>
      <w:r w:rsidRPr="00740986">
        <w:rPr>
          <w:rFonts w:cs="Times New Roman"/>
          <w:noProof/>
          <w:sz w:val="24"/>
          <w:szCs w:val="24"/>
        </w:rPr>
        <w:t>Lyu, L., &amp; Huang, Y. (2024). Sports activity (SA) recognition based on error correcting output codes (ECOC) and convolutional neural network (CNN). </w:t>
      </w:r>
      <w:r w:rsidRPr="00740986">
        <w:rPr>
          <w:rFonts w:cs="Times New Roman"/>
          <w:i/>
          <w:iCs/>
          <w:noProof/>
          <w:sz w:val="24"/>
          <w:szCs w:val="24"/>
        </w:rPr>
        <w:t>Heliyon</w:t>
      </w:r>
      <w:r w:rsidRPr="00740986">
        <w:rPr>
          <w:rFonts w:cs="Times New Roman"/>
          <w:noProof/>
          <w:sz w:val="24"/>
          <w:szCs w:val="24"/>
        </w:rPr>
        <w:t>, </w:t>
      </w:r>
      <w:r w:rsidRPr="00740986">
        <w:rPr>
          <w:rFonts w:cs="Times New Roman"/>
          <w:i/>
          <w:iCs/>
          <w:noProof/>
          <w:sz w:val="24"/>
          <w:szCs w:val="24"/>
        </w:rPr>
        <w:t>10</w:t>
      </w:r>
      <w:r w:rsidRPr="00740986">
        <w:rPr>
          <w:rFonts w:cs="Times New Roman"/>
          <w:noProof/>
          <w:sz w:val="24"/>
          <w:szCs w:val="24"/>
        </w:rPr>
        <w:t xml:space="preserve">(6), Article e28258; Saxon, L., Finch, C., &amp; Bass, S. (1999). Sports participation, sports injuries and osteoarthritis. </w:t>
      </w:r>
      <w:r w:rsidRPr="00740986">
        <w:rPr>
          <w:rFonts w:cs="Times New Roman"/>
          <w:i/>
          <w:noProof/>
          <w:sz w:val="24"/>
          <w:szCs w:val="24"/>
        </w:rPr>
        <w:t>Sports Medicine</w:t>
      </w:r>
      <w:r w:rsidRPr="00740986">
        <w:rPr>
          <w:rFonts w:cs="Times New Roman"/>
          <w:noProof/>
          <w:sz w:val="24"/>
          <w:szCs w:val="24"/>
        </w:rPr>
        <w:t xml:space="preserve">, </w:t>
      </w:r>
      <w:r w:rsidRPr="00740986">
        <w:rPr>
          <w:rFonts w:cs="Times New Roman"/>
          <w:i/>
          <w:noProof/>
          <w:sz w:val="24"/>
          <w:szCs w:val="24"/>
        </w:rPr>
        <w:t>28</w:t>
      </w:r>
      <w:r w:rsidRPr="00740986">
        <w:rPr>
          <w:rFonts w:cs="Times New Roman"/>
          <w:noProof/>
          <w:sz w:val="24"/>
          <w:szCs w:val="24"/>
        </w:rPr>
        <w:t>(2), 123–135).</w:t>
      </w:r>
      <w:r w:rsidRPr="00740986">
        <w:rPr>
          <w:rFonts w:cs="Times New Roman"/>
          <w:noProof/>
          <w:sz w:val="24"/>
          <w:szCs w:val="24"/>
          <w:lang w:val="lt-LT"/>
        </w:rPr>
        <w:t xml:space="preserve"> </w:t>
      </w:r>
      <w:bookmarkEnd w:id="6"/>
      <w:bookmarkEnd w:id="7"/>
    </w:p>
    <w:p w14:paraId="537EC231" w14:textId="77777777" w:rsidR="00FA36BC" w:rsidRPr="00740986" w:rsidRDefault="00FA36BC" w:rsidP="00F91F16">
      <w:pPr>
        <w:spacing w:after="0" w:line="360" w:lineRule="auto"/>
        <w:ind w:firstLine="720"/>
        <w:jc w:val="both"/>
        <w:rPr>
          <w:rFonts w:cs="Times New Roman"/>
          <w:noProof/>
          <w:sz w:val="24"/>
          <w:szCs w:val="24"/>
        </w:rPr>
      </w:pPr>
      <w:r w:rsidRPr="00740986">
        <w:rPr>
          <w:rFonts w:cs="Times New Roman"/>
          <w:noProof/>
          <w:sz w:val="24"/>
          <w:szCs w:val="24"/>
          <w:lang w:val="lt-LT"/>
        </w:rPr>
        <w:t>Jeigu straipsnio autorių yra 21 arba daugiau, pateikiamos pirmų 19 pavardės, rašomas daugtaškis ir paskutinė pavardė (</w:t>
      </w:r>
      <w:r w:rsidRPr="00740986">
        <w:rPr>
          <w:rFonts w:cs="Times New Roman"/>
          <w:b/>
          <w:noProof/>
          <w:sz w:val="24"/>
          <w:szCs w:val="24"/>
          <w:lang w:val="lt-LT"/>
        </w:rPr>
        <w:t>pavyzdys:</w:t>
      </w:r>
      <w:r w:rsidRPr="00740986">
        <w:rPr>
          <w:rFonts w:cs="Times New Roman"/>
          <w:noProof/>
          <w:sz w:val="24"/>
          <w:szCs w:val="24"/>
          <w:lang w:val="lt-LT"/>
        </w:rPr>
        <w:t xml:space="preserve"> </w:t>
      </w:r>
      <w:r w:rsidRPr="00740986">
        <w:rPr>
          <w:rFonts w:cs="Times New Roman"/>
          <w:noProof/>
          <w:sz w:val="24"/>
          <w:szCs w:val="24"/>
        </w:rPr>
        <w:t xml:space="preserve">Pegion, K., Kirtman, B. P., Becker, E., Collins, D. C., LaJoie, E., Burgman, R., Bell, R., DelSole, R., Min, D., Zhu, Y., Li, W., Sinsky, E., Guan, H., Gottschalck, J., Metzger, E. J., Barton, N. P., Achuthavarier, D., Marshak, J., Koster, R., . . . Kim, H. (2019). The subseasonal experiment (SubX): A multimodel subseasonal prediction experiment. </w:t>
      </w:r>
      <w:r w:rsidRPr="00740986">
        <w:rPr>
          <w:rFonts w:cs="Times New Roman"/>
          <w:i/>
          <w:noProof/>
          <w:sz w:val="24"/>
          <w:szCs w:val="24"/>
        </w:rPr>
        <w:t>Bulletin of the American Meteorological Society</w:t>
      </w:r>
      <w:r w:rsidRPr="00740986">
        <w:rPr>
          <w:rFonts w:cs="Times New Roman"/>
          <w:noProof/>
          <w:sz w:val="24"/>
          <w:szCs w:val="24"/>
        </w:rPr>
        <w:t xml:space="preserve">, </w:t>
      </w:r>
      <w:r w:rsidRPr="00740986">
        <w:rPr>
          <w:rFonts w:cs="Times New Roman"/>
          <w:i/>
          <w:noProof/>
          <w:sz w:val="24"/>
          <w:szCs w:val="24"/>
        </w:rPr>
        <w:t>100</w:t>
      </w:r>
      <w:r w:rsidRPr="00740986">
        <w:rPr>
          <w:rFonts w:cs="Times New Roman"/>
          <w:noProof/>
          <w:sz w:val="24"/>
          <w:szCs w:val="24"/>
        </w:rPr>
        <w:t xml:space="preserve">(10), 2043–2061). </w:t>
      </w:r>
    </w:p>
    <w:p w14:paraId="40ECBEF9" w14:textId="77777777" w:rsidR="00FA36BC" w:rsidRPr="00740986" w:rsidRDefault="00FA36BC" w:rsidP="00F91F16">
      <w:pPr>
        <w:spacing w:after="0" w:line="360" w:lineRule="auto"/>
        <w:ind w:firstLine="720"/>
        <w:jc w:val="both"/>
        <w:rPr>
          <w:rFonts w:cs="Times New Roman"/>
          <w:noProof/>
          <w:sz w:val="24"/>
          <w:szCs w:val="24"/>
        </w:rPr>
      </w:pPr>
      <w:r w:rsidRPr="00740986">
        <w:rPr>
          <w:rFonts w:cs="Times New Roman"/>
          <w:noProof/>
          <w:sz w:val="24"/>
          <w:szCs w:val="24"/>
        </w:rPr>
        <w:t xml:space="preserve">Laužtiniuose skliaustuose, atsižvelgiant į kalbą, pateikiama papildoma informacija apie straipsnį, </w:t>
      </w:r>
      <w:r w:rsidRPr="00740986">
        <w:rPr>
          <w:rFonts w:cs="Times New Roman"/>
          <w:b/>
          <w:noProof/>
          <w:sz w:val="24"/>
          <w:szCs w:val="24"/>
        </w:rPr>
        <w:t>pavyzdžiui</w:t>
      </w:r>
      <w:r w:rsidRPr="00740986">
        <w:rPr>
          <w:rFonts w:cs="Times New Roman"/>
          <w:noProof/>
          <w:sz w:val="24"/>
          <w:szCs w:val="24"/>
        </w:rPr>
        <w:t xml:space="preserve"> apie specialųjį leidimą ar specialųjį skyrių: Wisehart, M. (Ed.). (2018). Educational psychology [Special section]. </w:t>
      </w:r>
      <w:r w:rsidRPr="00740986">
        <w:rPr>
          <w:rFonts w:cs="Times New Roman"/>
          <w:i/>
          <w:noProof/>
          <w:sz w:val="24"/>
          <w:szCs w:val="24"/>
        </w:rPr>
        <w:t>Archives of Scientific Psychology</w:t>
      </w:r>
      <w:r w:rsidRPr="00740986">
        <w:rPr>
          <w:rFonts w:cs="Times New Roman"/>
          <w:noProof/>
          <w:sz w:val="24"/>
          <w:szCs w:val="24"/>
        </w:rPr>
        <w:t xml:space="preserve">, </w:t>
      </w:r>
      <w:r w:rsidRPr="00740986">
        <w:rPr>
          <w:rFonts w:cs="Times New Roman"/>
          <w:i/>
          <w:noProof/>
          <w:sz w:val="24"/>
          <w:szCs w:val="24"/>
        </w:rPr>
        <w:t>6</w:t>
      </w:r>
      <w:r w:rsidRPr="00740986">
        <w:rPr>
          <w:rFonts w:cs="Times New Roman"/>
          <w:noProof/>
          <w:sz w:val="24"/>
          <w:szCs w:val="24"/>
        </w:rPr>
        <w:t>(1), 105–147.</w:t>
      </w:r>
    </w:p>
    <w:p w14:paraId="556722E2" w14:textId="77777777" w:rsidR="00FA36BC" w:rsidRPr="00740986" w:rsidRDefault="00FA36BC" w:rsidP="00F91F16">
      <w:pPr>
        <w:spacing w:after="0" w:line="360" w:lineRule="auto"/>
        <w:ind w:firstLine="720"/>
        <w:jc w:val="both"/>
        <w:rPr>
          <w:rFonts w:cs="Times New Roman"/>
          <w:noProof/>
          <w:sz w:val="24"/>
          <w:szCs w:val="24"/>
        </w:rPr>
      </w:pPr>
      <w:r w:rsidRPr="00740986">
        <w:rPr>
          <w:rFonts w:cs="Times New Roman"/>
          <w:noProof/>
          <w:sz w:val="24"/>
          <w:szCs w:val="24"/>
        </w:rPr>
        <w:t>Lenktiniuose skliaustuose, cituojant dažnai leidžiamo laikraščio arba žurnalo straipsnį, prie išleidimo metų reikia pateikti mėnesį ir dieną (metai, mėnesis ir diena). Taip pat reikia nurodyti, jeigu cituojamas išverstas straipsnis, iš kito šaltinio perleistas straipsnis, priimtas spaudai straipsnis ar kt. (</w:t>
      </w:r>
      <w:hyperlink r:id="rId20" w:history="1">
        <w:r w:rsidRPr="00740986">
          <w:rPr>
            <w:rStyle w:val="Hyperlink"/>
            <w:rFonts w:cs="Times New Roman"/>
            <w:noProof/>
            <w:sz w:val="24"/>
            <w:szCs w:val="24"/>
          </w:rPr>
          <w:t>daugiau pavyzdžių</w:t>
        </w:r>
      </w:hyperlink>
      <w:r w:rsidRPr="00740986">
        <w:rPr>
          <w:rFonts w:cs="Times New Roman"/>
          <w:noProof/>
          <w:sz w:val="24"/>
          <w:szCs w:val="24"/>
        </w:rPr>
        <w:t>).</w:t>
      </w:r>
    </w:p>
    <w:p w14:paraId="70B21C6E" w14:textId="5C5B4D38" w:rsidR="00FA36BC" w:rsidRPr="00740986" w:rsidRDefault="00FA36BC" w:rsidP="00F91F16">
      <w:pPr>
        <w:spacing w:after="0" w:line="360" w:lineRule="auto"/>
        <w:ind w:firstLine="720"/>
        <w:jc w:val="both"/>
        <w:rPr>
          <w:rFonts w:cs="Times New Roman"/>
          <w:noProof/>
          <w:sz w:val="24"/>
          <w:szCs w:val="24"/>
        </w:rPr>
      </w:pPr>
      <w:r w:rsidRPr="00740986">
        <w:rPr>
          <w:rFonts w:cs="Times New Roman"/>
          <w:noProof/>
          <w:sz w:val="24"/>
          <w:szCs w:val="24"/>
          <w:lang w:val="lt-LT"/>
        </w:rPr>
        <w:t xml:space="preserve">Cituojant knygas, literatūros sąraše, </w:t>
      </w:r>
      <w:bookmarkStart w:id="8" w:name="_Hlk181623381"/>
      <w:r w:rsidRPr="00740986">
        <w:rPr>
          <w:rFonts w:cs="Times New Roman"/>
          <w:noProof/>
          <w:sz w:val="24"/>
          <w:szCs w:val="24"/>
          <w:lang w:val="lt-LT"/>
        </w:rPr>
        <w:t>be knygos autorių, publikavimo datos, pavadinimo ir leidėjo (jeigu yra) (</w:t>
      </w:r>
      <w:r w:rsidRPr="00740986">
        <w:rPr>
          <w:rFonts w:cs="Times New Roman"/>
          <w:b/>
          <w:noProof/>
          <w:sz w:val="24"/>
          <w:szCs w:val="24"/>
          <w:lang w:val="lt-LT"/>
        </w:rPr>
        <w:t>pavyzdys:</w:t>
      </w:r>
      <w:r w:rsidRPr="00740986">
        <w:rPr>
          <w:rFonts w:cs="Times New Roman"/>
          <w:noProof/>
          <w:sz w:val="24"/>
          <w:szCs w:val="24"/>
          <w:lang w:val="lt-LT"/>
        </w:rPr>
        <w:t xml:space="preserve"> </w:t>
      </w:r>
      <w:r w:rsidRPr="00740986">
        <w:rPr>
          <w:rFonts w:cs="Times New Roman"/>
          <w:noProof/>
          <w:sz w:val="24"/>
          <w:szCs w:val="24"/>
        </w:rPr>
        <w:t xml:space="preserve">Wallace, P. (2007). </w:t>
      </w:r>
      <w:r w:rsidRPr="00740986">
        <w:rPr>
          <w:rFonts w:cs="Times New Roman"/>
          <w:i/>
          <w:noProof/>
          <w:sz w:val="24"/>
          <w:szCs w:val="24"/>
        </w:rPr>
        <w:t>Coaching standardized patients: For use in the assessment of clinical competence</w:t>
      </w:r>
      <w:r w:rsidRPr="00740986">
        <w:rPr>
          <w:rFonts w:cs="Times New Roman"/>
          <w:noProof/>
          <w:sz w:val="24"/>
          <w:szCs w:val="24"/>
        </w:rPr>
        <w:t>. Springer Publishing Co)</w:t>
      </w:r>
      <w:r w:rsidRPr="00740986">
        <w:rPr>
          <w:rFonts w:cs="Times New Roman"/>
          <w:noProof/>
          <w:sz w:val="24"/>
          <w:szCs w:val="24"/>
          <w:lang w:val="lt-LT"/>
        </w:rPr>
        <w:t xml:space="preserve">, </w:t>
      </w:r>
      <w:bookmarkEnd w:id="8"/>
      <w:r w:rsidRPr="00740986">
        <w:rPr>
          <w:rFonts w:cs="Times New Roman"/>
          <w:noProof/>
          <w:sz w:val="24"/>
          <w:szCs w:val="24"/>
          <w:lang w:val="lt-LT"/>
        </w:rPr>
        <w:t>turėtų būti pateikiama (jeigu yra): a)</w:t>
      </w:r>
      <w:r w:rsidR="007F5E5A">
        <w:rPr>
          <w:rFonts w:cs="Times New Roman"/>
          <w:noProof/>
          <w:sz w:val="24"/>
          <w:szCs w:val="24"/>
          <w:lang w:val="lt-LT"/>
        </w:rPr>
        <w:t> </w:t>
      </w:r>
      <w:r w:rsidRPr="00740986">
        <w:rPr>
          <w:rFonts w:cs="Times New Roman"/>
          <w:noProof/>
          <w:sz w:val="24"/>
          <w:szCs w:val="24"/>
          <w:lang w:val="lt-LT"/>
        </w:rPr>
        <w:t>skyriaus pavadinimas; b) skyriaus autoriai; c) knygos sudarytojas</w:t>
      </w:r>
      <w:r w:rsidRPr="00740986">
        <w:rPr>
          <w:rFonts w:cs="Times New Roman"/>
          <w:noProof/>
          <w:sz w:val="24"/>
          <w:szCs w:val="24"/>
        </w:rPr>
        <w:t> </w:t>
      </w:r>
      <w:r w:rsidRPr="00740986">
        <w:rPr>
          <w:rFonts w:cs="Times New Roman"/>
          <w:noProof/>
          <w:sz w:val="24"/>
          <w:szCs w:val="24"/>
          <w:lang w:val="lt-LT"/>
        </w:rPr>
        <w:t xml:space="preserve">(-ai); d) rinkinio </w:t>
      </w:r>
      <w:r w:rsidR="007F5E5A">
        <w:rPr>
          <w:rFonts w:cs="Times New Roman"/>
          <w:noProof/>
          <w:sz w:val="24"/>
          <w:szCs w:val="24"/>
          <w:lang w:val="lt-LT"/>
        </w:rPr>
        <w:br/>
      </w:r>
      <w:r w:rsidRPr="00740986">
        <w:rPr>
          <w:rFonts w:cs="Times New Roman"/>
          <w:noProof/>
          <w:sz w:val="24"/>
          <w:szCs w:val="24"/>
          <w:lang w:val="lt-LT"/>
        </w:rPr>
        <w:t>sudarytojas</w:t>
      </w:r>
      <w:r w:rsidR="007F5E5A">
        <w:rPr>
          <w:rFonts w:cs="Times New Roman"/>
          <w:noProof/>
          <w:sz w:val="24"/>
          <w:szCs w:val="24"/>
          <w:lang w:val="lt-LT"/>
        </w:rPr>
        <w:t> </w:t>
      </w:r>
      <w:r w:rsidRPr="00740986">
        <w:rPr>
          <w:rFonts w:cs="Times New Roman"/>
          <w:noProof/>
          <w:sz w:val="24"/>
          <w:szCs w:val="24"/>
          <w:lang w:val="lt-LT"/>
        </w:rPr>
        <w:t xml:space="preserve">(-ai); e) knygos leidimas; f) tomas; g) puslapiai </w:t>
      </w:r>
      <w:bookmarkStart w:id="9" w:name="_Hlk181625879"/>
      <w:bookmarkStart w:id="10" w:name="_Hlk181624127"/>
      <w:r w:rsidRPr="00740986">
        <w:rPr>
          <w:rFonts w:cs="Times New Roman"/>
          <w:noProof/>
          <w:sz w:val="24"/>
          <w:szCs w:val="24"/>
          <w:lang w:val="lt-LT"/>
        </w:rPr>
        <w:t>(</w:t>
      </w:r>
      <w:r w:rsidRPr="00740986">
        <w:rPr>
          <w:rFonts w:cs="Times New Roman"/>
          <w:b/>
          <w:noProof/>
          <w:sz w:val="24"/>
          <w:szCs w:val="24"/>
          <w:lang w:val="lt-LT"/>
        </w:rPr>
        <w:t xml:space="preserve">pavyzdys: </w:t>
      </w:r>
      <w:r w:rsidRPr="00740986">
        <w:rPr>
          <w:rFonts w:cs="Times New Roman"/>
          <w:noProof/>
          <w:sz w:val="24"/>
          <w:szCs w:val="24"/>
        </w:rPr>
        <w:t xml:space="preserve">Maccoby, E. E., &amp; Martin, J. (1983). Socialization in the context of the family: Parent-child interaction. In P. H. Mussen (Series </w:t>
      </w:r>
      <w:r w:rsidRPr="00740986">
        <w:rPr>
          <w:rFonts w:cs="Times New Roman"/>
          <w:noProof/>
          <w:sz w:val="24"/>
          <w:szCs w:val="24"/>
        </w:rPr>
        <w:lastRenderedPageBreak/>
        <w:t xml:space="preserve">Ed.) &amp; E. M. Hetherington (Vol. Ed.), </w:t>
      </w:r>
      <w:r w:rsidRPr="00740986">
        <w:rPr>
          <w:rFonts w:cs="Times New Roman"/>
          <w:i/>
          <w:noProof/>
          <w:sz w:val="24"/>
          <w:szCs w:val="24"/>
        </w:rPr>
        <w:t>Handbook of child psychology: Vol. 4. Socialization, personality, and social development</w:t>
      </w:r>
      <w:r w:rsidRPr="00740986">
        <w:rPr>
          <w:rFonts w:cs="Times New Roman"/>
          <w:noProof/>
          <w:sz w:val="24"/>
          <w:szCs w:val="24"/>
        </w:rPr>
        <w:t xml:space="preserve"> (4th ed., pp. 1–101). Wiley</w:t>
      </w:r>
      <w:r w:rsidR="00BF2BDC" w:rsidRPr="00740986">
        <w:rPr>
          <w:rFonts w:cs="Times New Roman"/>
          <w:noProof/>
          <w:sz w:val="24"/>
          <w:szCs w:val="24"/>
        </w:rPr>
        <w:t>)</w:t>
      </w:r>
      <w:r w:rsidRPr="00740986">
        <w:rPr>
          <w:rFonts w:cs="Times New Roman"/>
          <w:noProof/>
          <w:sz w:val="24"/>
          <w:szCs w:val="24"/>
        </w:rPr>
        <w:t>.</w:t>
      </w:r>
      <w:bookmarkEnd w:id="9"/>
      <w:bookmarkEnd w:id="10"/>
      <w:r w:rsidRPr="00740986">
        <w:rPr>
          <w:rFonts w:cs="Times New Roman"/>
          <w:noProof/>
          <w:sz w:val="24"/>
          <w:szCs w:val="24"/>
        </w:rPr>
        <w:t xml:space="preserve"> </w:t>
      </w:r>
    </w:p>
    <w:p w14:paraId="7BF98A1D" w14:textId="723C57E8" w:rsidR="00FA36BC" w:rsidRPr="00740986" w:rsidRDefault="00FA36BC" w:rsidP="00F91F16">
      <w:pPr>
        <w:spacing w:after="0" w:line="360" w:lineRule="auto"/>
        <w:ind w:firstLine="720"/>
        <w:jc w:val="both"/>
        <w:rPr>
          <w:rFonts w:cs="Times New Roman"/>
          <w:noProof/>
          <w:sz w:val="24"/>
          <w:szCs w:val="24"/>
        </w:rPr>
      </w:pPr>
      <w:r w:rsidRPr="00740986">
        <w:rPr>
          <w:rFonts w:cs="Times New Roman"/>
          <w:noProof/>
          <w:sz w:val="24"/>
          <w:szCs w:val="24"/>
          <w:lang w:val="lt-LT"/>
        </w:rPr>
        <w:t xml:space="preserve">Cituojant papildytą ir (arba) išverstą leidinį, lenktiniuose skliaustuose </w:t>
      </w:r>
      <w:r w:rsidR="00844EEE" w:rsidRPr="00740986">
        <w:rPr>
          <w:rFonts w:cs="Times New Roman"/>
          <w:noProof/>
          <w:sz w:val="24"/>
          <w:szCs w:val="24"/>
          <w:lang w:val="lt-LT"/>
        </w:rPr>
        <w:t xml:space="preserve">taip pat </w:t>
      </w:r>
      <w:r w:rsidRPr="00740986">
        <w:rPr>
          <w:rFonts w:cs="Times New Roman"/>
          <w:noProof/>
          <w:sz w:val="24"/>
          <w:szCs w:val="24"/>
          <w:lang w:val="lt-LT"/>
        </w:rPr>
        <w:t>turi būti nurodyta vertėjas (-ai) ir originalo išleidimo metai (</w:t>
      </w:r>
      <w:r w:rsidRPr="00740986">
        <w:rPr>
          <w:rFonts w:cs="Times New Roman"/>
          <w:b/>
          <w:noProof/>
          <w:sz w:val="24"/>
          <w:szCs w:val="24"/>
          <w:lang w:val="lt-LT"/>
        </w:rPr>
        <w:t>pavyzdys:</w:t>
      </w:r>
      <w:r w:rsidRPr="00740986">
        <w:rPr>
          <w:rFonts w:cs="Times New Roman"/>
          <w:noProof/>
          <w:sz w:val="24"/>
          <w:szCs w:val="24"/>
          <w:lang w:val="lt-LT"/>
        </w:rPr>
        <w:t xml:space="preserve"> </w:t>
      </w:r>
      <w:r w:rsidRPr="00740986">
        <w:rPr>
          <w:rFonts w:cs="Times New Roman"/>
          <w:noProof/>
          <w:sz w:val="24"/>
          <w:szCs w:val="24"/>
        </w:rPr>
        <w:t xml:space="preserve">Jane, C. (Ed.). (1960). </w:t>
      </w:r>
      <w:r w:rsidRPr="00740986">
        <w:rPr>
          <w:rFonts w:cs="Times New Roman"/>
          <w:i/>
          <w:noProof/>
          <w:sz w:val="24"/>
          <w:szCs w:val="24"/>
        </w:rPr>
        <w:t>The journal of Christopher Columbus</w:t>
      </w:r>
      <w:r w:rsidRPr="00740986">
        <w:rPr>
          <w:rFonts w:cs="Times New Roman"/>
          <w:noProof/>
          <w:sz w:val="24"/>
          <w:szCs w:val="24"/>
        </w:rPr>
        <w:t xml:space="preserve"> (C. Jane &amp; L. A. Vigneras, Trans.). Bramhall House. (Original work published 1825).</w:t>
      </w:r>
    </w:p>
    <w:p w14:paraId="2F3478F1" w14:textId="77777777" w:rsidR="00FA36BC" w:rsidRPr="00740986" w:rsidRDefault="00FA36BC" w:rsidP="00F91F16">
      <w:pPr>
        <w:spacing w:after="0" w:line="360" w:lineRule="auto"/>
        <w:ind w:firstLine="720"/>
        <w:jc w:val="both"/>
        <w:rPr>
          <w:rFonts w:cs="Times New Roman"/>
          <w:noProof/>
          <w:sz w:val="24"/>
          <w:szCs w:val="24"/>
          <w:lang w:val="lt-LT"/>
        </w:rPr>
      </w:pPr>
      <w:r w:rsidRPr="00740986">
        <w:rPr>
          <w:rFonts w:cs="Times New Roman"/>
          <w:noProof/>
          <w:sz w:val="24"/>
          <w:szCs w:val="24"/>
          <w:lang w:val="lt-LT"/>
        </w:rPr>
        <w:t xml:space="preserve">Jeigu naudojamasi elektronine arba garsine knyga, po knygos pavadinimo, atsižvelgiant į kalbą, nurodoma tokia informacija: [eBook / elektroninė knyga] arba [Audiobook / garsinė knyga] (kartu nurodant įgarsintoją), </w:t>
      </w:r>
      <w:r w:rsidRPr="00740986">
        <w:rPr>
          <w:rFonts w:cs="Times New Roman"/>
          <w:b/>
          <w:noProof/>
          <w:sz w:val="24"/>
          <w:szCs w:val="24"/>
          <w:lang w:val="lt-LT"/>
        </w:rPr>
        <w:t>pavyzdys:</w:t>
      </w:r>
      <w:r w:rsidRPr="00740986">
        <w:rPr>
          <w:rFonts w:cs="Times New Roman"/>
          <w:noProof/>
          <w:sz w:val="24"/>
          <w:szCs w:val="24"/>
          <w:lang w:val="lt-LT"/>
        </w:rPr>
        <w:t xml:space="preserve"> McDougall, C. (2009). </w:t>
      </w:r>
      <w:r w:rsidRPr="00740986">
        <w:rPr>
          <w:rFonts w:cs="Times New Roman"/>
          <w:i/>
          <w:noProof/>
          <w:sz w:val="24"/>
          <w:szCs w:val="24"/>
          <w:lang w:val="lt-LT"/>
        </w:rPr>
        <w:t>Born to run: A hidden tribe, superathletes, and the greatest race the world has never seen</w:t>
      </w:r>
      <w:r w:rsidRPr="00740986">
        <w:rPr>
          <w:rFonts w:cs="Times New Roman"/>
          <w:noProof/>
          <w:sz w:val="24"/>
          <w:szCs w:val="24"/>
          <w:lang w:val="lt-LT"/>
        </w:rPr>
        <w:t xml:space="preserve"> (F. Sanders, Narr.) [Audiobook]. Penguin Random House).</w:t>
      </w:r>
    </w:p>
    <w:p w14:paraId="1B744014" w14:textId="29B11531" w:rsidR="003B0D94" w:rsidRPr="00740986" w:rsidRDefault="003B0D94" w:rsidP="00F91F16">
      <w:pPr>
        <w:spacing w:after="0" w:line="360" w:lineRule="auto"/>
        <w:ind w:firstLine="720"/>
        <w:jc w:val="both"/>
        <w:rPr>
          <w:rFonts w:cs="Times New Roman"/>
          <w:noProof/>
          <w:sz w:val="24"/>
          <w:szCs w:val="24"/>
          <w:lang w:val="en-GB"/>
        </w:rPr>
      </w:pPr>
      <w:r w:rsidRPr="00740986">
        <w:rPr>
          <w:rFonts w:cs="Times New Roman"/>
          <w:noProof/>
          <w:sz w:val="24"/>
          <w:szCs w:val="24"/>
          <w:lang w:val="lt-LT"/>
        </w:rPr>
        <w:t>Cituojant konferencijos medžiagą, be autorių, pranešimo (pateikties) pavadinimo (jeigu yra), turėtų būti pateikiama tokia informacija (jeigu yra): a) tiksli data: metai, mėnesis ir diena (-os); b)</w:t>
      </w:r>
      <w:r w:rsidR="006E6300">
        <w:rPr>
          <w:rFonts w:cs="Times New Roman"/>
          <w:noProof/>
          <w:sz w:val="24"/>
          <w:szCs w:val="24"/>
          <w:lang w:val="lt-LT"/>
        </w:rPr>
        <w:t> </w:t>
      </w:r>
      <w:r w:rsidRPr="00740986">
        <w:rPr>
          <w:rFonts w:cs="Times New Roman"/>
          <w:noProof/>
          <w:sz w:val="24"/>
          <w:szCs w:val="24"/>
          <w:lang w:val="lt-LT"/>
        </w:rPr>
        <w:t xml:space="preserve">laužtiniuose skliaustuose informacijos </w:t>
      </w:r>
      <w:r w:rsidRPr="00024ED5">
        <w:rPr>
          <w:rFonts w:cs="Times New Roman"/>
          <w:noProof/>
          <w:sz w:val="24"/>
          <w:szCs w:val="24"/>
          <w:lang w:val="lt-LT"/>
        </w:rPr>
        <w:t>tipas, atsižvelgiant į kalbą: [Conference session / konferencija], [Paper presentation /spausdintas pranešimas], [Poster presentation / pranešimo pateiktis], [Conference summary / konferencijos santrauka] ar kt.; c) konferencijos pavadinimas; d)</w:t>
      </w:r>
      <w:r w:rsidR="006E6300">
        <w:rPr>
          <w:rFonts w:cs="Times New Roman"/>
          <w:noProof/>
          <w:sz w:val="24"/>
          <w:szCs w:val="24"/>
          <w:lang w:val="lt-LT"/>
        </w:rPr>
        <w:t> </w:t>
      </w:r>
      <w:r w:rsidRPr="00024ED5">
        <w:rPr>
          <w:rFonts w:cs="Times New Roman"/>
          <w:noProof/>
          <w:sz w:val="24"/>
          <w:szCs w:val="24"/>
          <w:lang w:val="lt-LT"/>
        </w:rPr>
        <w:t xml:space="preserve">konferencijos vieta </w:t>
      </w:r>
      <w:bookmarkStart w:id="11" w:name="_Hlk181956025"/>
      <w:r w:rsidRPr="00024ED5">
        <w:rPr>
          <w:rFonts w:cs="Times New Roman"/>
          <w:noProof/>
          <w:sz w:val="24"/>
          <w:szCs w:val="24"/>
          <w:lang w:val="lt-LT"/>
        </w:rPr>
        <w:t>(</w:t>
      </w:r>
      <w:r w:rsidRPr="00024ED5">
        <w:rPr>
          <w:rFonts w:cs="Times New Roman"/>
          <w:b/>
          <w:noProof/>
          <w:sz w:val="24"/>
          <w:szCs w:val="24"/>
          <w:lang w:val="lt-LT"/>
        </w:rPr>
        <w:t>pavyzdžiai:</w:t>
      </w:r>
      <w:r w:rsidRPr="00024ED5">
        <w:rPr>
          <w:rFonts w:cs="Times New Roman"/>
          <w:noProof/>
          <w:sz w:val="24"/>
          <w:szCs w:val="24"/>
          <w:lang w:val="lt-LT"/>
        </w:rPr>
        <w:t xml:space="preserve"> Jang, S. (2019, August 8–11). </w:t>
      </w:r>
      <w:r w:rsidRPr="00740986">
        <w:rPr>
          <w:rFonts w:cs="Times New Roman"/>
          <w:i/>
          <w:noProof/>
          <w:sz w:val="24"/>
          <w:szCs w:val="24"/>
          <w:lang w:val="en-GB"/>
        </w:rPr>
        <w:t xml:space="preserve">Deconstructing the opposition of natural/arbitrary in Coleridge’s theory of language </w:t>
      </w:r>
      <w:r w:rsidRPr="00740986">
        <w:rPr>
          <w:rFonts w:cs="Times New Roman"/>
          <w:noProof/>
          <w:sz w:val="24"/>
          <w:szCs w:val="24"/>
          <w:lang w:val="en-GB"/>
        </w:rPr>
        <w:t>[Paper presentation]. NASSR 2019: Romantic Elements, Chicago, IL, United States</w:t>
      </w:r>
      <w:bookmarkEnd w:id="11"/>
      <w:r w:rsidRPr="00740986">
        <w:rPr>
          <w:rFonts w:cs="Times New Roman"/>
          <w:noProof/>
          <w:sz w:val="24"/>
          <w:szCs w:val="24"/>
          <w:lang w:val="en-GB"/>
        </w:rPr>
        <w:t xml:space="preserve">; Zuozienė, I. J. (2021, gruodžio 3). </w:t>
      </w:r>
      <w:r w:rsidRPr="00740986">
        <w:rPr>
          <w:rFonts w:cs="Times New Roman"/>
          <w:i/>
          <w:noProof/>
          <w:sz w:val="24"/>
          <w:szCs w:val="24"/>
          <w:lang w:val="en-GB"/>
        </w:rPr>
        <w:t>Plaukikų (vyrų) varžybų rezultatų ir morfofunkcinių rodiklių sąsajos</w:t>
      </w:r>
      <w:r w:rsidRPr="00740986">
        <w:rPr>
          <w:rFonts w:cs="Times New Roman"/>
          <w:noProof/>
          <w:sz w:val="24"/>
          <w:szCs w:val="24"/>
          <w:lang w:val="en-GB"/>
        </w:rPr>
        <w:t xml:space="preserve"> [žodinis pranešimas]. Sportininkų rengimo valdymas ir sportininkų darbingumą lemiantys veiksniai: sporto forumas – tarptautinė mokslinė konferencija, Kaunas, Lietuva.</w:t>
      </w:r>
    </w:p>
    <w:p w14:paraId="3502933B" w14:textId="07325981" w:rsidR="00721E50" w:rsidRPr="00740986" w:rsidRDefault="00721E50" w:rsidP="00F91F16">
      <w:pPr>
        <w:spacing w:after="0" w:line="360" w:lineRule="auto"/>
        <w:ind w:firstLine="720"/>
        <w:jc w:val="both"/>
        <w:rPr>
          <w:rFonts w:cs="Times New Roman"/>
          <w:sz w:val="24"/>
          <w:szCs w:val="24"/>
          <w:lang w:val="lt-LT"/>
        </w:rPr>
      </w:pPr>
      <w:r w:rsidRPr="00740986">
        <w:rPr>
          <w:rFonts w:cs="Times New Roman"/>
          <w:sz w:val="24"/>
          <w:szCs w:val="24"/>
          <w:lang w:val="lt-LT"/>
        </w:rPr>
        <w:t xml:space="preserve">Jeigu to paties autoriaus tų pačių metų šaltiniai yra keli, būtina literatūros sąraše ir tekste prie metų pažymėti raides, pvz.: 1990a, 1990b ir pan. </w:t>
      </w:r>
    </w:p>
    <w:p w14:paraId="5B98F65E" w14:textId="39C488A3" w:rsidR="008E1FB9" w:rsidRPr="00740986" w:rsidRDefault="00721E50" w:rsidP="00F91F16">
      <w:pPr>
        <w:spacing w:after="0" w:line="360" w:lineRule="auto"/>
        <w:ind w:firstLine="720"/>
        <w:jc w:val="both"/>
        <w:rPr>
          <w:rFonts w:cs="Times New Roman"/>
          <w:sz w:val="24"/>
          <w:szCs w:val="24"/>
          <w:lang w:val="lt-LT"/>
        </w:rPr>
      </w:pPr>
      <w:r w:rsidRPr="00740986">
        <w:rPr>
          <w:rFonts w:cs="Times New Roman"/>
          <w:sz w:val="24"/>
          <w:szCs w:val="24"/>
          <w:lang w:val="lt-LT"/>
        </w:rPr>
        <w:t>Jei šaltiniui yra suteiktas DOI (skaitmeninio objekto identifikatoriaus) numeris, įtraukite jį</w:t>
      </w:r>
      <w:r w:rsidR="0029192D" w:rsidRPr="00024ED5">
        <w:rPr>
          <w:lang w:val="lt-LT"/>
        </w:rPr>
        <w:t xml:space="preserve"> </w:t>
      </w:r>
      <w:r w:rsidR="0029192D" w:rsidRPr="00024ED5">
        <w:rPr>
          <w:sz w:val="24"/>
          <w:lang w:val="lt-LT"/>
        </w:rPr>
        <w:t xml:space="preserve">literatūros sąrašo </w:t>
      </w:r>
      <w:r w:rsidR="0029192D" w:rsidRPr="00740986">
        <w:rPr>
          <w:rFonts w:cs="Times New Roman"/>
          <w:sz w:val="24"/>
          <w:szCs w:val="24"/>
          <w:lang w:val="lt-LT"/>
        </w:rPr>
        <w:t>įrašo pabaigoje</w:t>
      </w:r>
      <w:r w:rsidRPr="00740986">
        <w:rPr>
          <w:rFonts w:cs="Times New Roman"/>
          <w:sz w:val="24"/>
          <w:szCs w:val="24"/>
          <w:lang w:val="lt-LT"/>
        </w:rPr>
        <w:t xml:space="preserve">. DOI numeris turi prasidėti https://doi.org (kaip nurodo </w:t>
      </w:r>
      <w:r w:rsidR="00850616" w:rsidRPr="00740986">
        <w:rPr>
          <w:rFonts w:cs="Times New Roman"/>
          <w:sz w:val="24"/>
          <w:szCs w:val="24"/>
          <w:lang w:val="lt-LT"/>
        </w:rPr>
        <w:t>APA7 citavimo</w:t>
      </w:r>
      <w:r w:rsidRPr="00740986">
        <w:rPr>
          <w:rFonts w:cs="Times New Roman"/>
          <w:sz w:val="24"/>
          <w:szCs w:val="24"/>
          <w:lang w:val="lt-LT"/>
        </w:rPr>
        <w:t xml:space="preserve"> stiliaus elektroninių išteklių vadovas). Jei šaltinis buvo rastas internete ir neturi DOI, </w:t>
      </w:r>
      <w:r w:rsidR="0029192D" w:rsidRPr="00740986">
        <w:rPr>
          <w:rFonts w:cs="Times New Roman"/>
          <w:sz w:val="24"/>
          <w:szCs w:val="24"/>
          <w:lang w:val="lt-LT"/>
        </w:rPr>
        <w:t xml:space="preserve">vietoj jo </w:t>
      </w:r>
      <w:r w:rsidRPr="00740986">
        <w:rPr>
          <w:rFonts w:cs="Times New Roman"/>
          <w:sz w:val="24"/>
          <w:szCs w:val="24"/>
          <w:lang w:val="lt-LT"/>
        </w:rPr>
        <w:t>nu</w:t>
      </w:r>
      <w:r w:rsidR="00850616" w:rsidRPr="00740986">
        <w:rPr>
          <w:rFonts w:cs="Times New Roman"/>
          <w:sz w:val="24"/>
          <w:szCs w:val="24"/>
          <w:lang w:val="lt-LT"/>
        </w:rPr>
        <w:t xml:space="preserve">rodykite </w:t>
      </w:r>
      <w:r w:rsidRPr="00740986">
        <w:rPr>
          <w:rFonts w:cs="Times New Roman"/>
          <w:sz w:val="24"/>
          <w:szCs w:val="24"/>
          <w:lang w:val="lt-LT"/>
        </w:rPr>
        <w:t>tikslų URL, kurio reikia norint pasiekti šaltinį</w:t>
      </w:r>
      <w:r w:rsidR="004C4D88" w:rsidRPr="00740986">
        <w:rPr>
          <w:rFonts w:cs="Times New Roman"/>
          <w:sz w:val="24"/>
          <w:szCs w:val="24"/>
          <w:lang w:val="lt-LT"/>
        </w:rPr>
        <w:t>.</w:t>
      </w:r>
    </w:p>
    <w:p w14:paraId="0B07AB71" w14:textId="24BF0B88" w:rsidR="0029192D" w:rsidRPr="00740986" w:rsidRDefault="0029192D" w:rsidP="00F91F16">
      <w:pPr>
        <w:spacing w:after="0" w:line="360" w:lineRule="auto"/>
        <w:ind w:firstLine="720"/>
        <w:jc w:val="both"/>
        <w:rPr>
          <w:rFonts w:cs="Times New Roman"/>
          <w:sz w:val="24"/>
          <w:szCs w:val="24"/>
          <w:lang w:val="lt-LT"/>
        </w:rPr>
      </w:pPr>
      <w:r w:rsidRPr="00740986">
        <w:rPr>
          <w:rFonts w:cs="Times New Roman"/>
          <w:sz w:val="24"/>
          <w:szCs w:val="24"/>
          <w:lang w:val="lt-LT"/>
        </w:rPr>
        <w:t>Daugiau APA7 citavimo</w:t>
      </w:r>
      <w:r w:rsidR="005E4950" w:rsidRPr="00740986">
        <w:rPr>
          <w:rFonts w:cs="Times New Roman"/>
          <w:sz w:val="24"/>
          <w:szCs w:val="24"/>
          <w:lang w:val="lt-LT"/>
        </w:rPr>
        <w:t xml:space="preserve"> taisyklių ir</w:t>
      </w:r>
      <w:r w:rsidRPr="00740986">
        <w:rPr>
          <w:rFonts w:cs="Times New Roman"/>
          <w:sz w:val="24"/>
          <w:szCs w:val="24"/>
          <w:lang w:val="lt-LT"/>
        </w:rPr>
        <w:t xml:space="preserve"> pavyzdžių galima rasti </w:t>
      </w:r>
      <w:hyperlink r:id="rId21" w:history="1">
        <w:r w:rsidRPr="00740986">
          <w:rPr>
            <w:rStyle w:val="Hyperlink"/>
            <w:rFonts w:cs="Times New Roman"/>
            <w:sz w:val="24"/>
            <w:szCs w:val="24"/>
            <w:lang w:val="lt-LT"/>
          </w:rPr>
          <w:t>čia</w:t>
        </w:r>
      </w:hyperlink>
      <w:r w:rsidRPr="00740986">
        <w:rPr>
          <w:rFonts w:cs="Times New Roman"/>
          <w:sz w:val="24"/>
          <w:szCs w:val="24"/>
          <w:lang w:val="lt-LT"/>
        </w:rPr>
        <w:t xml:space="preserve">. </w:t>
      </w:r>
    </w:p>
    <w:p w14:paraId="6EE1EA05" w14:textId="749FFFC8" w:rsidR="005F4DB8" w:rsidRDefault="00721E50" w:rsidP="00F91F16">
      <w:pPr>
        <w:spacing w:after="0" w:line="360" w:lineRule="auto"/>
        <w:ind w:firstLine="720"/>
        <w:jc w:val="both"/>
        <w:rPr>
          <w:rFonts w:cs="Times New Roman"/>
          <w:sz w:val="24"/>
          <w:szCs w:val="24"/>
          <w:lang w:val="lt-LT"/>
        </w:rPr>
      </w:pPr>
      <w:r w:rsidRPr="00740986">
        <w:rPr>
          <w:rFonts w:cs="Times New Roman"/>
          <w:sz w:val="24"/>
          <w:szCs w:val="24"/>
          <w:lang w:val="lt-LT"/>
        </w:rPr>
        <w:t>Anglų kalba parengtuose straipsniuose turi būti pateikta santrauka lietuvių kalba</w:t>
      </w:r>
      <w:r w:rsidR="00850616" w:rsidRPr="00740986">
        <w:rPr>
          <w:rFonts w:cs="Times New Roman"/>
          <w:sz w:val="24"/>
          <w:szCs w:val="24"/>
          <w:lang w:val="lt-LT"/>
        </w:rPr>
        <w:t>,</w:t>
      </w:r>
      <w:r w:rsidRPr="00740986">
        <w:rPr>
          <w:rFonts w:cs="Times New Roman"/>
          <w:sz w:val="24"/>
          <w:szCs w:val="24"/>
          <w:lang w:val="lt-LT"/>
        </w:rPr>
        <w:t xml:space="preserve"> ir atvirkščiai</w:t>
      </w:r>
      <w:r w:rsidR="00AF096E">
        <w:rPr>
          <w:rFonts w:cs="Times New Roman"/>
          <w:sz w:val="24"/>
          <w:szCs w:val="24"/>
          <w:lang w:val="lt-LT"/>
        </w:rPr>
        <w:t> </w:t>
      </w:r>
      <w:r w:rsidRPr="00740986">
        <w:rPr>
          <w:rFonts w:cs="Times New Roman"/>
          <w:sz w:val="24"/>
          <w:szCs w:val="24"/>
          <w:lang w:val="lt-LT"/>
        </w:rPr>
        <w:t xml:space="preserve">– lietuvių kalba pateiktuose straipsniuose </w:t>
      </w:r>
      <w:r w:rsidR="00850616" w:rsidRPr="00740986">
        <w:rPr>
          <w:rFonts w:cs="Times New Roman"/>
          <w:sz w:val="24"/>
          <w:szCs w:val="24"/>
          <w:lang w:val="lt-LT"/>
        </w:rPr>
        <w:t xml:space="preserve">reikalinga </w:t>
      </w:r>
      <w:r w:rsidRPr="00740986">
        <w:rPr>
          <w:rFonts w:cs="Times New Roman"/>
          <w:sz w:val="24"/>
          <w:szCs w:val="24"/>
          <w:lang w:val="lt-LT"/>
        </w:rPr>
        <w:t>santrauka anglų kalba.</w:t>
      </w:r>
      <w:r w:rsidRPr="00491CFC">
        <w:rPr>
          <w:rFonts w:cs="Times New Roman"/>
          <w:sz w:val="24"/>
          <w:szCs w:val="24"/>
          <w:lang w:val="lt-LT"/>
        </w:rPr>
        <w:t xml:space="preserve"> </w:t>
      </w:r>
    </w:p>
    <w:p w14:paraId="4E370276" w14:textId="77777777" w:rsidR="00850616" w:rsidRPr="00491CFC" w:rsidRDefault="00850616" w:rsidP="00220782">
      <w:pPr>
        <w:spacing w:before="1000"/>
        <w:rPr>
          <w:rFonts w:cs="Times New Roman"/>
          <w:b/>
          <w:bCs/>
          <w:sz w:val="28"/>
          <w:szCs w:val="28"/>
          <w:lang w:val="en-GB"/>
        </w:rPr>
      </w:pPr>
      <w:r w:rsidRPr="00491CFC">
        <w:rPr>
          <w:rFonts w:cs="Times New Roman"/>
          <w:b/>
          <w:bCs/>
          <w:sz w:val="28"/>
          <w:szCs w:val="28"/>
          <w:lang w:val="en-GB"/>
        </w:rPr>
        <w:lastRenderedPageBreak/>
        <w:t>Title</w:t>
      </w:r>
    </w:p>
    <w:p w14:paraId="2F663572" w14:textId="169EC4C7" w:rsidR="00850616" w:rsidRPr="00491CFC" w:rsidRDefault="00850616" w:rsidP="00850616">
      <w:pPr>
        <w:adjustRightInd w:val="0"/>
        <w:snapToGrid w:val="0"/>
        <w:spacing w:after="240" w:line="260" w:lineRule="atLeast"/>
        <w:rPr>
          <w:rFonts w:eastAsia="Times New Roman" w:cs="Times New Roman"/>
          <w:b/>
          <w:color w:val="000000"/>
          <w:sz w:val="20"/>
          <w:lang w:eastAsia="de-DE" w:bidi="en-US"/>
        </w:rPr>
      </w:pPr>
      <w:r w:rsidRPr="00491CFC">
        <w:rPr>
          <w:rFonts w:eastAsia="Times New Roman" w:cs="Times New Roman"/>
          <w:b/>
          <w:color w:val="000000"/>
          <w:sz w:val="20"/>
          <w:lang w:eastAsia="de-DE" w:bidi="en-US"/>
        </w:rPr>
        <w:t>First name Last name</w:t>
      </w:r>
      <w:r w:rsidRPr="00491CFC">
        <w:rPr>
          <w:rFonts w:eastAsia="Times New Roman" w:cs="Times New Roman"/>
          <w:b/>
          <w:color w:val="000000"/>
          <w:sz w:val="20"/>
          <w:vertAlign w:val="superscript"/>
          <w:lang w:eastAsia="de-DE" w:bidi="en-US"/>
        </w:rPr>
        <w:t>1</w:t>
      </w:r>
      <w:r w:rsidRPr="00491CFC">
        <w:rPr>
          <w:rFonts w:eastAsia="Times New Roman" w:cs="Times New Roman"/>
          <w:b/>
          <w:color w:val="000000"/>
          <w:sz w:val="20"/>
          <w:lang w:eastAsia="de-DE" w:bidi="en-US"/>
        </w:rPr>
        <w:t>, First name Last name</w:t>
      </w:r>
      <w:r w:rsidRPr="00491CFC">
        <w:rPr>
          <w:rFonts w:eastAsia="Times New Roman" w:cs="Times New Roman"/>
          <w:b/>
          <w:color w:val="000000"/>
          <w:sz w:val="20"/>
          <w:vertAlign w:val="superscript"/>
          <w:lang w:eastAsia="de-DE" w:bidi="en-US"/>
        </w:rPr>
        <w:t>2</w:t>
      </w:r>
      <w:r w:rsidRPr="00491CFC">
        <w:rPr>
          <w:rFonts w:eastAsia="Times New Roman" w:cs="Times New Roman"/>
          <w:b/>
          <w:color w:val="000000"/>
          <w:sz w:val="20"/>
          <w:lang w:eastAsia="de-DE" w:bidi="en-US"/>
        </w:rPr>
        <w:t>, First name Last name</w:t>
      </w:r>
      <w:r w:rsidRPr="00491CFC">
        <w:rPr>
          <w:rFonts w:eastAsia="Times New Roman" w:cs="Times New Roman"/>
          <w:b/>
          <w:color w:val="000000"/>
          <w:sz w:val="20"/>
          <w:vertAlign w:val="superscript"/>
          <w:lang w:eastAsia="de-DE" w:bidi="en-US"/>
        </w:rPr>
        <w:t>3</w:t>
      </w:r>
      <w:r w:rsidRPr="00491CFC">
        <w:rPr>
          <w:rFonts w:eastAsia="Times New Roman" w:cs="Times New Roman"/>
          <w:b/>
          <w:color w:val="000000"/>
          <w:sz w:val="20"/>
          <w:lang w:eastAsia="de-DE" w:bidi="en-US"/>
        </w:rPr>
        <w:t>*</w:t>
      </w:r>
    </w:p>
    <w:p w14:paraId="7F1D2250" w14:textId="182ACD39" w:rsidR="00850616" w:rsidRPr="00491CFC" w:rsidRDefault="00850616" w:rsidP="00E267D7">
      <w:pPr>
        <w:adjustRightInd w:val="0"/>
        <w:snapToGrid w:val="0"/>
        <w:spacing w:after="0" w:line="200" w:lineRule="atLeast"/>
        <w:rPr>
          <w:rFonts w:eastAsia="Times New Roman" w:cs="Times New Roman"/>
          <w:color w:val="000000"/>
          <w:sz w:val="16"/>
          <w:szCs w:val="18"/>
          <w:lang w:eastAsia="de-DE" w:bidi="en-US"/>
        </w:rPr>
      </w:pPr>
      <w:r w:rsidRPr="00491CFC">
        <w:rPr>
          <w:rFonts w:eastAsia="Times New Roman" w:cs="Times New Roman"/>
          <w:color w:val="000000"/>
          <w:sz w:val="16"/>
          <w:szCs w:val="18"/>
          <w:vertAlign w:val="superscript"/>
          <w:lang w:eastAsia="de-DE" w:bidi="en-US"/>
        </w:rPr>
        <w:t>1</w:t>
      </w:r>
      <w:r w:rsidR="00352165" w:rsidRPr="00491CFC">
        <w:rPr>
          <w:rFonts w:eastAsia="Times New Roman" w:cs="Times New Roman"/>
          <w:color w:val="000000"/>
          <w:sz w:val="16"/>
          <w:szCs w:val="18"/>
          <w:lang w:eastAsia="de-DE" w:bidi="en-US"/>
        </w:rPr>
        <w:t> </w:t>
      </w:r>
      <w:r w:rsidRPr="00491CFC">
        <w:rPr>
          <w:rFonts w:eastAsia="Times New Roman" w:cs="Times New Roman"/>
          <w:color w:val="000000"/>
          <w:sz w:val="16"/>
          <w:szCs w:val="18"/>
          <w:lang w:eastAsia="de-DE" w:bidi="en-US"/>
        </w:rPr>
        <w:t xml:space="preserve">Affiliation 1 </w:t>
      </w:r>
      <w:bookmarkStart w:id="12" w:name="_Hlk168386426"/>
      <w:r w:rsidRPr="00491CFC">
        <w:rPr>
          <w:rFonts w:eastAsia="Times New Roman" w:cs="Times New Roman"/>
          <w:color w:val="000000"/>
          <w:sz w:val="16"/>
          <w:szCs w:val="18"/>
          <w:lang w:eastAsia="de-DE" w:bidi="en-US"/>
        </w:rPr>
        <w:t>(institution, city, and country)</w:t>
      </w:r>
      <w:bookmarkEnd w:id="12"/>
    </w:p>
    <w:p w14:paraId="1BBA5758" w14:textId="42B1BFEA" w:rsidR="00850616" w:rsidRPr="00491CFC" w:rsidRDefault="00850616" w:rsidP="00E267D7">
      <w:pPr>
        <w:adjustRightInd w:val="0"/>
        <w:snapToGrid w:val="0"/>
        <w:spacing w:after="0" w:line="200" w:lineRule="atLeast"/>
        <w:rPr>
          <w:rFonts w:eastAsia="Times New Roman" w:cs="Times New Roman"/>
          <w:color w:val="000000"/>
          <w:sz w:val="16"/>
          <w:szCs w:val="18"/>
          <w:lang w:eastAsia="de-DE" w:bidi="en-US"/>
        </w:rPr>
      </w:pPr>
      <w:r w:rsidRPr="00491CFC">
        <w:rPr>
          <w:rFonts w:eastAsia="Times New Roman" w:cs="Times New Roman"/>
          <w:color w:val="000000"/>
          <w:sz w:val="16"/>
          <w:szCs w:val="18"/>
          <w:vertAlign w:val="superscript"/>
          <w:lang w:eastAsia="de-DE" w:bidi="en-US"/>
        </w:rPr>
        <w:t>2</w:t>
      </w:r>
      <w:bookmarkStart w:id="13" w:name="_Hlk168386463"/>
      <w:r w:rsidR="00352165" w:rsidRPr="00491CFC">
        <w:rPr>
          <w:rFonts w:eastAsia="Times New Roman" w:cs="Times New Roman"/>
          <w:color w:val="000000"/>
          <w:sz w:val="16"/>
          <w:szCs w:val="18"/>
          <w:lang w:eastAsia="de-DE" w:bidi="en-US"/>
        </w:rPr>
        <w:t> </w:t>
      </w:r>
      <w:r w:rsidRPr="00491CFC">
        <w:rPr>
          <w:rFonts w:eastAsia="Times New Roman" w:cs="Times New Roman"/>
          <w:color w:val="000000"/>
          <w:sz w:val="16"/>
          <w:szCs w:val="18"/>
          <w:lang w:eastAsia="de-DE" w:bidi="en-US"/>
        </w:rPr>
        <w:t>Affiliation 2 (institution, city, and country)</w:t>
      </w:r>
    </w:p>
    <w:bookmarkEnd w:id="13"/>
    <w:p w14:paraId="56B57D3F" w14:textId="2366C8D5" w:rsidR="00850616" w:rsidRPr="00491CFC" w:rsidRDefault="00850616" w:rsidP="00E267D7">
      <w:pPr>
        <w:adjustRightInd w:val="0"/>
        <w:snapToGrid w:val="0"/>
        <w:spacing w:after="0" w:line="200" w:lineRule="atLeast"/>
        <w:rPr>
          <w:rFonts w:eastAsia="Times New Roman" w:cs="Times New Roman"/>
          <w:color w:val="000000"/>
          <w:sz w:val="16"/>
          <w:szCs w:val="18"/>
          <w:vertAlign w:val="superscript"/>
          <w:lang w:eastAsia="de-DE" w:bidi="en-US"/>
        </w:rPr>
      </w:pPr>
      <w:r w:rsidRPr="00491CFC">
        <w:rPr>
          <w:rFonts w:eastAsia="Times New Roman" w:cs="Times New Roman"/>
          <w:color w:val="000000"/>
          <w:sz w:val="16"/>
          <w:szCs w:val="18"/>
          <w:vertAlign w:val="superscript"/>
          <w:lang w:eastAsia="de-DE" w:bidi="en-US"/>
        </w:rPr>
        <w:t>3</w:t>
      </w:r>
      <w:r w:rsidR="00352165" w:rsidRPr="00491CFC">
        <w:rPr>
          <w:rFonts w:eastAsia="Times New Roman" w:cs="Times New Roman"/>
          <w:color w:val="000000"/>
          <w:sz w:val="16"/>
          <w:szCs w:val="18"/>
          <w:vertAlign w:val="superscript"/>
          <w:lang w:eastAsia="de-DE" w:bidi="en-US"/>
        </w:rPr>
        <w:t> </w:t>
      </w:r>
      <w:r w:rsidRPr="00491CFC">
        <w:rPr>
          <w:rFonts w:eastAsia="Times New Roman" w:cs="Times New Roman"/>
          <w:color w:val="000000"/>
          <w:sz w:val="16"/>
          <w:szCs w:val="18"/>
          <w:lang w:eastAsia="de-DE" w:bidi="en-US"/>
        </w:rPr>
        <w:t>Affiliation 3 (institution, city, and country)</w:t>
      </w:r>
    </w:p>
    <w:p w14:paraId="0B92AF29" w14:textId="14C359D0" w:rsidR="00850616" w:rsidRPr="00491CFC" w:rsidRDefault="00850616" w:rsidP="00E267D7">
      <w:pPr>
        <w:adjustRightInd w:val="0"/>
        <w:snapToGrid w:val="0"/>
        <w:spacing w:after="0" w:line="200" w:lineRule="atLeast"/>
        <w:rPr>
          <w:rFonts w:eastAsia="Times New Roman" w:cs="Times New Roman"/>
          <w:color w:val="000000"/>
          <w:sz w:val="16"/>
          <w:szCs w:val="18"/>
          <w:lang w:val="pt-PT" w:eastAsia="de-DE" w:bidi="en-US"/>
        </w:rPr>
      </w:pPr>
      <w:r w:rsidRPr="00491CFC">
        <w:rPr>
          <w:rFonts w:eastAsia="Times New Roman" w:cs="Times New Roman"/>
          <w:b/>
          <w:color w:val="000000"/>
          <w:sz w:val="16"/>
          <w:szCs w:val="18"/>
          <w:lang w:val="pt-PT" w:eastAsia="de-DE" w:bidi="en-US"/>
        </w:rPr>
        <w:t>*</w:t>
      </w:r>
      <w:r w:rsidR="00352165" w:rsidRPr="00491CFC">
        <w:rPr>
          <w:rFonts w:eastAsia="Times New Roman" w:cs="Times New Roman"/>
          <w:color w:val="000000"/>
          <w:sz w:val="16"/>
          <w:szCs w:val="18"/>
          <w:lang w:val="pt-PT" w:eastAsia="de-DE" w:bidi="en-US"/>
        </w:rPr>
        <w:t> </w:t>
      </w:r>
      <w:r w:rsidRPr="00491CFC">
        <w:rPr>
          <w:rFonts w:eastAsia="Times New Roman" w:cs="Times New Roman"/>
          <w:color w:val="000000"/>
          <w:sz w:val="16"/>
          <w:szCs w:val="18"/>
          <w:lang w:val="pt-PT" w:eastAsia="de-DE" w:bidi="en-US"/>
        </w:rPr>
        <w:t xml:space="preserve">Correspondence: </w:t>
      </w:r>
      <w:hyperlink r:id="rId22" w:history="1">
        <w:r w:rsidRPr="00491CFC">
          <w:rPr>
            <w:rFonts w:eastAsia="Times New Roman" w:cs="Times New Roman"/>
            <w:color w:val="0000FF" w:themeColor="hyperlink"/>
            <w:sz w:val="16"/>
            <w:szCs w:val="18"/>
            <w:u w:val="single"/>
            <w:lang w:val="pt-PT" w:eastAsia="de-DE" w:bidi="en-US"/>
          </w:rPr>
          <w:t>e-mail@e-mail.com</w:t>
        </w:r>
      </w:hyperlink>
      <w:r w:rsidR="00C56D78" w:rsidRPr="00491CFC">
        <w:rPr>
          <w:rFonts w:eastAsia="Times New Roman" w:cs="Times New Roman"/>
          <w:sz w:val="16"/>
          <w:szCs w:val="18"/>
          <w:lang w:val="pt-PT" w:eastAsia="de-DE" w:bidi="en-US"/>
        </w:rPr>
        <w:t>;</w:t>
      </w:r>
      <w:r w:rsidRPr="00491CFC">
        <w:rPr>
          <w:rFonts w:eastAsia="Times New Roman" w:cs="Times New Roman"/>
          <w:sz w:val="16"/>
          <w:szCs w:val="18"/>
          <w:lang w:val="pt-PT" w:eastAsia="de-DE" w:bidi="en-US"/>
        </w:rPr>
        <w:t xml:space="preserve"> </w:t>
      </w:r>
      <w:r w:rsidR="00C56D78" w:rsidRPr="00491CFC">
        <w:rPr>
          <w:rFonts w:eastAsia="Times New Roman" w:cs="Times New Roman"/>
          <w:sz w:val="16"/>
          <w:szCs w:val="18"/>
          <w:lang w:val="pt-PT" w:eastAsia="de-DE" w:bidi="en-US"/>
        </w:rPr>
        <w:t>Tel. including country code</w:t>
      </w:r>
    </w:p>
    <w:p w14:paraId="15566022" w14:textId="77777777" w:rsidR="00850616" w:rsidRPr="00491CFC" w:rsidRDefault="00850616" w:rsidP="00850616">
      <w:pPr>
        <w:adjustRightInd w:val="0"/>
        <w:snapToGrid w:val="0"/>
        <w:spacing w:before="120" w:after="0" w:line="260" w:lineRule="atLeast"/>
        <w:ind w:left="567"/>
        <w:jc w:val="both"/>
        <w:rPr>
          <w:rFonts w:eastAsia="Times New Roman" w:cs="Times New Roman"/>
          <w:b/>
          <w:color w:val="000000"/>
          <w:sz w:val="20"/>
          <w:szCs w:val="20"/>
          <w:lang w:eastAsia="de-DE" w:bidi="en-US"/>
        </w:rPr>
      </w:pPr>
      <w:r w:rsidRPr="00491CFC">
        <w:rPr>
          <w:rFonts w:eastAsia="Times New Roman" w:cs="Times New Roman"/>
          <w:b/>
          <w:color w:val="000000"/>
          <w:sz w:val="20"/>
          <w:szCs w:val="20"/>
          <w:lang w:eastAsia="de-DE" w:bidi="en-US"/>
        </w:rPr>
        <w:t>Abstract</w:t>
      </w:r>
    </w:p>
    <w:p w14:paraId="2DB2C095" w14:textId="77777777" w:rsidR="00850616" w:rsidRPr="00491CFC" w:rsidRDefault="00850616" w:rsidP="00850616">
      <w:pPr>
        <w:adjustRightInd w:val="0"/>
        <w:snapToGrid w:val="0"/>
        <w:spacing w:before="120" w:after="0" w:line="260" w:lineRule="atLeast"/>
        <w:ind w:left="567"/>
        <w:jc w:val="both"/>
        <w:rPr>
          <w:rFonts w:eastAsia="Times New Roman" w:cs="Times New Roman"/>
          <w:color w:val="000000"/>
          <w:sz w:val="20"/>
          <w:szCs w:val="20"/>
          <w:lang w:eastAsia="de-DE" w:bidi="en-US"/>
        </w:rPr>
      </w:pPr>
      <w:r w:rsidRPr="00491CFC">
        <w:rPr>
          <w:rFonts w:eastAsia="Times New Roman" w:cs="Times New Roman"/>
          <w:color w:val="000000"/>
          <w:sz w:val="20"/>
          <w:szCs w:val="20"/>
          <w:lang w:eastAsia="de-DE" w:bidi="en-US"/>
        </w:rPr>
        <w:t xml:space="preserve">A section of </w:t>
      </w:r>
      <w:r w:rsidRPr="00811192">
        <w:rPr>
          <w:rFonts w:eastAsia="Times New Roman" w:cs="Times New Roman"/>
          <w:color w:val="000000"/>
          <w:sz w:val="20"/>
          <w:szCs w:val="20"/>
          <w:lang w:eastAsia="de-DE" w:bidi="en-US"/>
        </w:rPr>
        <w:t>about 250 words maximum.</w:t>
      </w:r>
      <w:r w:rsidRPr="00491CFC">
        <w:rPr>
          <w:rFonts w:eastAsia="Times New Roman" w:cs="Times New Roman"/>
          <w:color w:val="000000"/>
          <w:sz w:val="20"/>
          <w:szCs w:val="20"/>
          <w:lang w:eastAsia="de-DE" w:bidi="en-US"/>
        </w:rPr>
        <w:t xml:space="preserve"> For research articles, abstracts should give a pertinent overview of the work. We strongly encourage authors to use the following style of structured abstracts:</w:t>
      </w:r>
    </w:p>
    <w:p w14:paraId="3D92F1DD" w14:textId="315691BE" w:rsidR="00850616" w:rsidRPr="00491CFC" w:rsidRDefault="00850616" w:rsidP="00850616">
      <w:pPr>
        <w:adjustRightInd w:val="0"/>
        <w:snapToGrid w:val="0"/>
        <w:spacing w:before="120" w:after="0" w:line="260" w:lineRule="atLeast"/>
        <w:ind w:left="567"/>
        <w:jc w:val="both"/>
        <w:rPr>
          <w:rFonts w:eastAsia="Times New Roman" w:cs="Times New Roman"/>
          <w:color w:val="000000"/>
          <w:sz w:val="20"/>
          <w:szCs w:val="20"/>
          <w:lang w:eastAsia="de-DE" w:bidi="en-US"/>
        </w:rPr>
      </w:pPr>
      <w:r w:rsidRPr="00491CFC">
        <w:rPr>
          <w:rFonts w:eastAsia="Times New Roman" w:cs="Times New Roman"/>
          <w:i/>
          <w:color w:val="000000"/>
          <w:sz w:val="20"/>
          <w:szCs w:val="20"/>
          <w:lang w:eastAsia="de-DE" w:bidi="en-US"/>
        </w:rPr>
        <w:t>Background</w:t>
      </w:r>
      <w:r w:rsidR="00FB1DBB" w:rsidRPr="00491CFC">
        <w:rPr>
          <w:rFonts w:eastAsia="Times New Roman" w:cs="Times New Roman"/>
          <w:color w:val="000000"/>
          <w:sz w:val="20"/>
          <w:szCs w:val="20"/>
          <w:lang w:eastAsia="de-DE" w:bidi="en-US"/>
        </w:rPr>
        <w:t>.</w:t>
      </w:r>
      <w:r w:rsidRPr="00491CFC">
        <w:rPr>
          <w:rFonts w:eastAsia="Times New Roman" w:cs="Times New Roman"/>
          <w:color w:val="000000"/>
          <w:sz w:val="20"/>
          <w:szCs w:val="20"/>
          <w:lang w:eastAsia="de-DE" w:bidi="en-US"/>
        </w:rPr>
        <w:t xml:space="preserve"> Place the question addressed in a broad context.</w:t>
      </w:r>
    </w:p>
    <w:p w14:paraId="49558E0A" w14:textId="6121E629" w:rsidR="00850616" w:rsidRPr="00491CFC" w:rsidRDefault="00850616" w:rsidP="00850616">
      <w:pPr>
        <w:adjustRightInd w:val="0"/>
        <w:snapToGrid w:val="0"/>
        <w:spacing w:before="120" w:after="0" w:line="260" w:lineRule="atLeast"/>
        <w:ind w:left="567"/>
        <w:jc w:val="both"/>
        <w:rPr>
          <w:rFonts w:eastAsia="Times New Roman" w:cs="Times New Roman"/>
          <w:color w:val="000000"/>
          <w:sz w:val="20"/>
          <w:szCs w:val="20"/>
          <w:lang w:eastAsia="de-DE" w:bidi="en-US"/>
        </w:rPr>
      </w:pPr>
      <w:r w:rsidRPr="00491CFC">
        <w:rPr>
          <w:rFonts w:eastAsia="Times New Roman" w:cs="Times New Roman"/>
          <w:i/>
          <w:color w:val="000000"/>
          <w:sz w:val="20"/>
          <w:szCs w:val="20"/>
          <w:lang w:eastAsia="de-DE" w:bidi="en-US"/>
        </w:rPr>
        <w:t>Aim</w:t>
      </w:r>
      <w:r w:rsidR="00FB1DBB" w:rsidRPr="00491CFC">
        <w:rPr>
          <w:rFonts w:eastAsia="Times New Roman" w:cs="Times New Roman"/>
          <w:color w:val="000000"/>
          <w:sz w:val="20"/>
          <w:szCs w:val="20"/>
          <w:lang w:eastAsia="de-DE" w:bidi="en-US"/>
        </w:rPr>
        <w:t>.</w:t>
      </w:r>
      <w:r w:rsidRPr="00491CFC">
        <w:rPr>
          <w:rFonts w:eastAsia="Times New Roman" w:cs="Times New Roman"/>
          <w:color w:val="000000"/>
          <w:sz w:val="20"/>
          <w:szCs w:val="20"/>
          <w:lang w:eastAsia="de-DE" w:bidi="en-US"/>
        </w:rPr>
        <w:t xml:space="preserve"> Highlight the purpose of the study.</w:t>
      </w:r>
    </w:p>
    <w:p w14:paraId="7236FEE8" w14:textId="6C879F50" w:rsidR="00850616" w:rsidRPr="00491CFC" w:rsidRDefault="00850616" w:rsidP="00850616">
      <w:pPr>
        <w:adjustRightInd w:val="0"/>
        <w:snapToGrid w:val="0"/>
        <w:spacing w:before="120" w:after="0" w:line="260" w:lineRule="atLeast"/>
        <w:ind w:left="567"/>
        <w:jc w:val="both"/>
        <w:rPr>
          <w:rFonts w:eastAsia="Times New Roman" w:cs="Times New Roman"/>
          <w:color w:val="000000"/>
          <w:sz w:val="20"/>
          <w:szCs w:val="20"/>
          <w:lang w:eastAsia="de-DE" w:bidi="en-US"/>
        </w:rPr>
      </w:pPr>
      <w:r w:rsidRPr="00491CFC">
        <w:rPr>
          <w:rFonts w:eastAsia="Times New Roman" w:cs="Times New Roman"/>
          <w:i/>
          <w:color w:val="000000"/>
          <w:sz w:val="20"/>
          <w:szCs w:val="20"/>
          <w:lang w:eastAsia="de-DE" w:bidi="en-US"/>
        </w:rPr>
        <w:t>Methods</w:t>
      </w:r>
      <w:r w:rsidR="00FB1DBB" w:rsidRPr="00491CFC">
        <w:rPr>
          <w:rFonts w:eastAsia="Times New Roman" w:cs="Times New Roman"/>
          <w:color w:val="000000"/>
          <w:sz w:val="20"/>
          <w:szCs w:val="20"/>
          <w:lang w:eastAsia="de-DE" w:bidi="en-US"/>
        </w:rPr>
        <w:t>.</w:t>
      </w:r>
      <w:r w:rsidRPr="00491CFC">
        <w:rPr>
          <w:rFonts w:eastAsia="Times New Roman" w:cs="Times New Roman"/>
          <w:color w:val="000000"/>
          <w:sz w:val="20"/>
          <w:szCs w:val="20"/>
          <w:lang w:eastAsia="de-DE" w:bidi="en-US"/>
        </w:rPr>
        <w:t xml:space="preserve"> Briefly describe the main methods or treatments applied.</w:t>
      </w:r>
    </w:p>
    <w:p w14:paraId="42DDEBFD" w14:textId="29F7B9E6" w:rsidR="00850616" w:rsidRPr="00491CFC" w:rsidRDefault="00850616" w:rsidP="00850616">
      <w:pPr>
        <w:adjustRightInd w:val="0"/>
        <w:snapToGrid w:val="0"/>
        <w:spacing w:before="120" w:after="0" w:line="260" w:lineRule="atLeast"/>
        <w:ind w:left="567"/>
        <w:jc w:val="both"/>
        <w:rPr>
          <w:rFonts w:eastAsia="Times New Roman" w:cs="Times New Roman"/>
          <w:color w:val="000000"/>
          <w:sz w:val="20"/>
          <w:szCs w:val="20"/>
          <w:lang w:eastAsia="de-DE" w:bidi="en-US"/>
        </w:rPr>
      </w:pPr>
      <w:r w:rsidRPr="00491CFC">
        <w:rPr>
          <w:rFonts w:eastAsia="Times New Roman" w:cs="Times New Roman"/>
          <w:i/>
          <w:color w:val="000000"/>
          <w:sz w:val="20"/>
          <w:szCs w:val="20"/>
          <w:lang w:eastAsia="de-DE" w:bidi="en-US"/>
        </w:rPr>
        <w:t>Results</w:t>
      </w:r>
      <w:r w:rsidR="00FB1DBB" w:rsidRPr="00491CFC">
        <w:rPr>
          <w:rFonts w:eastAsia="Times New Roman" w:cs="Times New Roman"/>
          <w:i/>
          <w:color w:val="000000"/>
          <w:sz w:val="20"/>
          <w:szCs w:val="20"/>
          <w:lang w:eastAsia="de-DE" w:bidi="en-US"/>
        </w:rPr>
        <w:t>.</w:t>
      </w:r>
      <w:r w:rsidRPr="00491CFC">
        <w:rPr>
          <w:rFonts w:eastAsia="Times New Roman" w:cs="Times New Roman"/>
          <w:color w:val="000000"/>
          <w:sz w:val="20"/>
          <w:szCs w:val="20"/>
          <w:lang w:eastAsia="de-DE" w:bidi="en-US"/>
        </w:rPr>
        <w:t xml:space="preserve"> Summarise the article’s main findings.</w:t>
      </w:r>
    </w:p>
    <w:p w14:paraId="56B31D5A" w14:textId="1FA36D85" w:rsidR="00850616" w:rsidRPr="00491CFC" w:rsidRDefault="00850616" w:rsidP="00850616">
      <w:pPr>
        <w:adjustRightInd w:val="0"/>
        <w:snapToGrid w:val="0"/>
        <w:spacing w:before="120" w:after="0" w:line="260" w:lineRule="atLeast"/>
        <w:ind w:left="567"/>
        <w:jc w:val="both"/>
        <w:rPr>
          <w:rFonts w:eastAsia="Times New Roman" w:cs="Times New Roman"/>
          <w:color w:val="000000"/>
          <w:sz w:val="20"/>
          <w:szCs w:val="20"/>
          <w:lang w:eastAsia="de-DE" w:bidi="en-US"/>
        </w:rPr>
      </w:pPr>
      <w:r w:rsidRPr="00491CFC">
        <w:rPr>
          <w:rFonts w:eastAsia="Times New Roman" w:cs="Times New Roman"/>
          <w:i/>
          <w:color w:val="000000"/>
          <w:sz w:val="20"/>
          <w:szCs w:val="20"/>
          <w:lang w:eastAsia="de-DE" w:bidi="en-US"/>
        </w:rPr>
        <w:t>Conclusions</w:t>
      </w:r>
      <w:r w:rsidR="00FB1DBB" w:rsidRPr="00491CFC">
        <w:rPr>
          <w:rFonts w:eastAsia="Times New Roman" w:cs="Times New Roman"/>
          <w:color w:val="000000"/>
          <w:sz w:val="20"/>
          <w:szCs w:val="20"/>
          <w:lang w:eastAsia="de-DE" w:bidi="en-US"/>
        </w:rPr>
        <w:t>.</w:t>
      </w:r>
      <w:r w:rsidRPr="00491CFC">
        <w:rPr>
          <w:rFonts w:eastAsia="Times New Roman" w:cs="Times New Roman"/>
          <w:color w:val="000000"/>
          <w:sz w:val="20"/>
          <w:szCs w:val="20"/>
          <w:lang w:eastAsia="de-DE" w:bidi="en-US"/>
        </w:rPr>
        <w:t xml:space="preserve"> Indicate the main conclusions or interpretations. </w:t>
      </w:r>
    </w:p>
    <w:p w14:paraId="3079FABC" w14:textId="77777777" w:rsidR="00850616" w:rsidRPr="00491CFC" w:rsidRDefault="00850616" w:rsidP="00850616">
      <w:pPr>
        <w:adjustRightInd w:val="0"/>
        <w:snapToGrid w:val="0"/>
        <w:spacing w:before="120" w:after="0" w:line="260" w:lineRule="atLeast"/>
        <w:ind w:left="567"/>
        <w:jc w:val="both"/>
        <w:rPr>
          <w:rFonts w:eastAsia="Times New Roman" w:cs="Times New Roman"/>
          <w:color w:val="000000"/>
          <w:sz w:val="20"/>
          <w:szCs w:val="20"/>
          <w:lang w:eastAsia="de-DE" w:bidi="en-US"/>
        </w:rPr>
      </w:pPr>
      <w:r w:rsidRPr="00491CFC">
        <w:rPr>
          <w:rFonts w:eastAsia="Times New Roman" w:cs="Times New Roman"/>
          <w:color w:val="000000"/>
          <w:sz w:val="20"/>
          <w:szCs w:val="20"/>
          <w:lang w:eastAsia="de-DE" w:bidi="en-US"/>
        </w:rPr>
        <w:t>The abstract should be an objective representation of the article and it must not contain results that are not presented and substantiated in the main text and should not exaggerate the main conclusions.</w:t>
      </w:r>
    </w:p>
    <w:p w14:paraId="5294CD7F" w14:textId="5BAD4D4C" w:rsidR="00850616" w:rsidRPr="00491CFC" w:rsidRDefault="00850616" w:rsidP="00850616">
      <w:pPr>
        <w:adjustRightInd w:val="0"/>
        <w:snapToGrid w:val="0"/>
        <w:spacing w:before="240" w:after="0" w:line="260" w:lineRule="atLeast"/>
        <w:ind w:left="567"/>
        <w:jc w:val="both"/>
        <w:rPr>
          <w:rFonts w:eastAsia="Times New Roman" w:cs="Times New Roman"/>
          <w:snapToGrid w:val="0"/>
          <w:color w:val="000000"/>
          <w:sz w:val="20"/>
          <w:szCs w:val="20"/>
          <w:lang w:eastAsia="de-DE" w:bidi="en-US"/>
        </w:rPr>
      </w:pPr>
      <w:r w:rsidRPr="00491CFC">
        <w:rPr>
          <w:rFonts w:eastAsia="Times New Roman" w:cs="Times New Roman"/>
          <w:b/>
          <w:snapToGrid w:val="0"/>
          <w:color w:val="000000"/>
          <w:sz w:val="20"/>
          <w:szCs w:val="20"/>
          <w:lang w:eastAsia="de-DE" w:bidi="en-US"/>
        </w:rPr>
        <w:t xml:space="preserve">Keywords: </w:t>
      </w:r>
      <w:r w:rsidRPr="00491CFC">
        <w:rPr>
          <w:rFonts w:eastAsia="Times New Roman" w:cs="Times New Roman"/>
          <w:snapToGrid w:val="0"/>
          <w:color w:val="000000"/>
          <w:sz w:val="20"/>
          <w:szCs w:val="20"/>
          <w:lang w:eastAsia="de-DE" w:bidi="en-US"/>
        </w:rPr>
        <w:t xml:space="preserve">keyword 1; keyword 2; keyword 3 (List </w:t>
      </w:r>
      <w:r w:rsidR="00FB1DBB" w:rsidRPr="00491CFC">
        <w:rPr>
          <w:rFonts w:eastAsia="Times New Roman" w:cs="Times New Roman"/>
          <w:snapToGrid w:val="0"/>
          <w:color w:val="000000"/>
          <w:sz w:val="20"/>
          <w:szCs w:val="20"/>
          <w:lang w:eastAsia="de-DE" w:bidi="en-US"/>
        </w:rPr>
        <w:t>three to five</w:t>
      </w:r>
      <w:r w:rsidRPr="00491CFC">
        <w:rPr>
          <w:rFonts w:eastAsia="Times New Roman" w:cs="Times New Roman"/>
          <w:snapToGrid w:val="0"/>
          <w:color w:val="000000"/>
          <w:sz w:val="20"/>
          <w:szCs w:val="20"/>
          <w:lang w:eastAsia="de-DE" w:bidi="en-US"/>
        </w:rPr>
        <w:t xml:space="preserve"> pertinent keywords specific to the article yet reasonably common within the subject discipline)</w:t>
      </w:r>
    </w:p>
    <w:p w14:paraId="00C8EC65" w14:textId="3E39EC8C" w:rsidR="00535F5C" w:rsidRPr="005F4DB8" w:rsidRDefault="00535F5C" w:rsidP="00535F5C">
      <w:pPr>
        <w:adjustRightInd w:val="0"/>
        <w:snapToGrid w:val="0"/>
        <w:spacing w:before="240" w:after="0" w:line="260" w:lineRule="atLeast"/>
        <w:ind w:left="567"/>
        <w:jc w:val="right"/>
        <w:rPr>
          <w:rFonts w:eastAsia="Times New Roman" w:cs="Times New Roman"/>
          <w:bCs/>
          <w:snapToGrid w:val="0"/>
          <w:color w:val="000000"/>
          <w:sz w:val="18"/>
          <w:szCs w:val="18"/>
          <w:lang w:val="lt-LT" w:eastAsia="de-DE" w:bidi="en-US"/>
        </w:rPr>
      </w:pPr>
      <w:bookmarkStart w:id="14" w:name="_Hlk170909817"/>
      <w:r w:rsidRPr="005F4DB8">
        <w:rPr>
          <w:rFonts w:eastAsia="Times New Roman" w:cs="Times New Roman"/>
          <w:bCs/>
          <w:snapToGrid w:val="0"/>
          <w:color w:val="000000"/>
          <w:sz w:val="18"/>
          <w:szCs w:val="18"/>
          <w:lang w:val="lt-LT" w:eastAsia="de-DE" w:bidi="en-US"/>
        </w:rPr>
        <w:t>Gauta [datą įrašo žurnalo redakcija]</w:t>
      </w:r>
    </w:p>
    <w:p w14:paraId="5413BD0F" w14:textId="2CC791DD" w:rsidR="008E1FB9" w:rsidRPr="005F4DB8" w:rsidRDefault="00535F5C" w:rsidP="001052BE">
      <w:pPr>
        <w:adjustRightInd w:val="0"/>
        <w:snapToGrid w:val="0"/>
        <w:spacing w:after="0" w:line="260" w:lineRule="atLeast"/>
        <w:ind w:left="567"/>
        <w:jc w:val="right"/>
        <w:rPr>
          <w:rFonts w:eastAsia="Times New Roman" w:cs="Times New Roman"/>
          <w:bCs/>
          <w:snapToGrid w:val="0"/>
          <w:color w:val="000000"/>
          <w:sz w:val="18"/>
          <w:szCs w:val="18"/>
          <w:lang w:val="lt-LT" w:eastAsia="de-DE" w:bidi="en-US"/>
        </w:rPr>
      </w:pPr>
      <w:r w:rsidRPr="005F4DB8">
        <w:rPr>
          <w:rFonts w:eastAsia="Times New Roman" w:cs="Times New Roman"/>
          <w:bCs/>
          <w:snapToGrid w:val="0"/>
          <w:color w:val="000000"/>
          <w:sz w:val="18"/>
          <w:szCs w:val="18"/>
          <w:lang w:val="lt-LT" w:eastAsia="de-DE" w:bidi="en-US"/>
        </w:rPr>
        <w:t>Priimta [datą įrašo žurnalo redakcija]</w:t>
      </w:r>
      <w:bookmarkEnd w:id="14"/>
    </w:p>
    <w:sectPr w:rsidR="008E1FB9" w:rsidRPr="005F4DB8" w:rsidSect="009072C4">
      <w:footerReference w:type="default" r:id="rId23"/>
      <w:type w:val="continuous"/>
      <w:pgSz w:w="11907" w:h="16840" w:code="9"/>
      <w:pgMar w:top="1134" w:right="1134" w:bottom="1134" w:left="1134" w:header="680" w:footer="680"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0EBFA" w14:textId="77777777" w:rsidR="0033247F" w:rsidRDefault="0033247F" w:rsidP="00B617CB">
      <w:pPr>
        <w:spacing w:after="0" w:line="240" w:lineRule="auto"/>
      </w:pPr>
      <w:r>
        <w:separator/>
      </w:r>
    </w:p>
  </w:endnote>
  <w:endnote w:type="continuationSeparator" w:id="0">
    <w:p w14:paraId="0429B0B7" w14:textId="77777777" w:rsidR="0033247F" w:rsidRDefault="0033247F" w:rsidP="00B61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Palatino Linotype">
    <w:panose1 w:val="02040502050505030304"/>
    <w:charset w:val="BA"/>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2570392"/>
      <w:docPartObj>
        <w:docPartGallery w:val="Page Numbers (Bottom of Page)"/>
        <w:docPartUnique/>
      </w:docPartObj>
    </w:sdtPr>
    <w:sdtEndPr>
      <w:rPr>
        <w:rFonts w:cs="Times New Roman"/>
        <w:sz w:val="24"/>
        <w:szCs w:val="24"/>
      </w:rPr>
    </w:sdtEndPr>
    <w:sdtContent>
      <w:p w14:paraId="63D868A0" w14:textId="3BF47BDC" w:rsidR="003B0D94" w:rsidRPr="00B1242A" w:rsidRDefault="003B0D94">
        <w:pPr>
          <w:pStyle w:val="Footer"/>
          <w:rPr>
            <w:rFonts w:cs="Times New Roman"/>
            <w:sz w:val="24"/>
            <w:szCs w:val="24"/>
          </w:rPr>
        </w:pPr>
        <w:r w:rsidRPr="00800617">
          <w:rPr>
            <w:rFonts w:cs="Times New Roman"/>
            <w:sz w:val="24"/>
            <w:szCs w:val="24"/>
          </w:rPr>
          <w:fldChar w:fldCharType="begin"/>
        </w:r>
        <w:r w:rsidRPr="00800617">
          <w:rPr>
            <w:rFonts w:cs="Times New Roman"/>
            <w:sz w:val="24"/>
            <w:szCs w:val="24"/>
          </w:rPr>
          <w:instrText>PAGE   \* MERGEFORMAT</w:instrText>
        </w:r>
        <w:r w:rsidRPr="00800617">
          <w:rPr>
            <w:rFonts w:cs="Times New Roman"/>
            <w:sz w:val="24"/>
            <w:szCs w:val="24"/>
          </w:rPr>
          <w:fldChar w:fldCharType="separate"/>
        </w:r>
        <w:r w:rsidRPr="00800617">
          <w:rPr>
            <w:rFonts w:cs="Times New Roman"/>
            <w:sz w:val="24"/>
            <w:szCs w:val="24"/>
            <w:lang w:val="lt-LT"/>
          </w:rPr>
          <w:t>2</w:t>
        </w:r>
        <w:r w:rsidRPr="00800617">
          <w:rPr>
            <w:rFonts w:cs="Times New Roman"/>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9697503"/>
      <w:docPartObj>
        <w:docPartGallery w:val="Page Numbers (Bottom of Page)"/>
        <w:docPartUnique/>
      </w:docPartObj>
    </w:sdtPr>
    <w:sdtEndPr>
      <w:rPr>
        <w:rFonts w:cs="Times New Roman"/>
        <w:sz w:val="24"/>
        <w:szCs w:val="24"/>
      </w:rPr>
    </w:sdtEndPr>
    <w:sdtContent>
      <w:p w14:paraId="4E96C3BD" w14:textId="4F6CEA52" w:rsidR="003B0D94" w:rsidRPr="00800617" w:rsidRDefault="003B0D94" w:rsidP="001D4D61">
        <w:pPr>
          <w:pStyle w:val="Footer"/>
          <w:jc w:val="right"/>
          <w:rPr>
            <w:rFonts w:cs="Times New Roman"/>
            <w:sz w:val="24"/>
            <w:szCs w:val="24"/>
          </w:rPr>
        </w:pPr>
        <w:r w:rsidRPr="00800617">
          <w:rPr>
            <w:rFonts w:cs="Times New Roman"/>
            <w:sz w:val="24"/>
            <w:szCs w:val="24"/>
          </w:rPr>
          <w:fldChar w:fldCharType="begin"/>
        </w:r>
        <w:r w:rsidRPr="00800617">
          <w:rPr>
            <w:rFonts w:cs="Times New Roman"/>
            <w:sz w:val="24"/>
            <w:szCs w:val="24"/>
          </w:rPr>
          <w:instrText>PAGE   \* MERGEFORMAT</w:instrText>
        </w:r>
        <w:r w:rsidRPr="00800617">
          <w:rPr>
            <w:rFonts w:cs="Times New Roman"/>
            <w:sz w:val="24"/>
            <w:szCs w:val="24"/>
          </w:rPr>
          <w:fldChar w:fldCharType="separate"/>
        </w:r>
        <w:r w:rsidRPr="00800617">
          <w:rPr>
            <w:rFonts w:cs="Times New Roman"/>
            <w:sz w:val="24"/>
            <w:szCs w:val="24"/>
            <w:lang w:val="lt-LT"/>
          </w:rPr>
          <w:t>2</w:t>
        </w:r>
        <w:r w:rsidRPr="00800617">
          <w:rPr>
            <w:rFonts w:cs="Times New Roman"/>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Bidi"/>
        <w:color w:val="auto"/>
        <w:sz w:val="22"/>
        <w:szCs w:val="22"/>
      </w:rPr>
      <w:id w:val="1950508619"/>
      <w:docPartObj>
        <w:docPartGallery w:val="Page Numbers (Bottom of Page)"/>
        <w:docPartUnique/>
      </w:docPartObj>
    </w:sdtPr>
    <w:sdtEndPr>
      <w:rPr>
        <w:noProof/>
      </w:rPr>
    </w:sdtEndPr>
    <w:sdtContent>
      <w:p w14:paraId="03EEB8D8" w14:textId="77777777" w:rsidR="0098005C" w:rsidRDefault="0098005C" w:rsidP="0098005C">
        <w:pPr>
          <w:pStyle w:val="Default"/>
        </w:pPr>
        <w:r>
          <w:rPr>
            <w:noProof/>
          </w:rPr>
          <w:drawing>
            <wp:inline distT="0" distB="0" distL="0" distR="0" wp14:anchorId="489EAC1A" wp14:editId="0A3D39CA">
              <wp:extent cx="900000" cy="314890"/>
              <wp:effectExtent l="0" t="0" r="0" b="9525"/>
              <wp:docPr id="9" name="Picture 9">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0000" cy="314890"/>
                      </a:xfrm>
                      <a:prstGeom prst="rect">
                        <a:avLst/>
                      </a:prstGeom>
                    </pic:spPr>
                  </pic:pic>
                </a:graphicData>
              </a:graphic>
            </wp:inline>
          </w:drawing>
        </w:r>
      </w:p>
      <w:p w14:paraId="7835F255" w14:textId="2F3B45BF" w:rsidR="0098005C" w:rsidRDefault="0098005C" w:rsidP="0098005C">
        <w:pPr>
          <w:pStyle w:val="Footer"/>
          <w:spacing w:before="40"/>
          <w:rPr>
            <w:sz w:val="24"/>
          </w:rPr>
        </w:pPr>
        <w:r>
          <w:rPr>
            <w:sz w:val="18"/>
            <w:szCs w:val="18"/>
          </w:rPr>
          <w:t xml:space="preserve">Copyright © 2025 </w:t>
        </w:r>
        <w:r w:rsidRPr="0098005C">
          <w:rPr>
            <w:b/>
            <w:bCs/>
            <w:sz w:val="18"/>
            <w:szCs w:val="18"/>
            <w:lang w:val="lt-LT"/>
          </w:rPr>
          <w:t>Vardas Pavardė, Vardas Pavardė, Vardas Pavardė</w:t>
        </w:r>
        <w:r>
          <w:rPr>
            <w:b/>
            <w:bCs/>
            <w:sz w:val="18"/>
            <w:szCs w:val="18"/>
          </w:rPr>
          <w:t xml:space="preserve">. </w:t>
        </w:r>
        <w:r>
          <w:rPr>
            <w:sz w:val="18"/>
            <w:szCs w:val="18"/>
          </w:rPr>
          <w:t xml:space="preserve">Published by Lithuanian Sports University. This is an Open Access article distributed under the terms of the </w:t>
        </w:r>
        <w:hyperlink r:id="rId3" w:history="1">
          <w:r w:rsidRPr="0098005C">
            <w:rPr>
              <w:rStyle w:val="Hyperlink"/>
              <w:sz w:val="18"/>
              <w:szCs w:val="18"/>
            </w:rPr>
            <w:t>Creative Commons Attribution 4.0 International License</w:t>
          </w:r>
        </w:hyperlink>
        <w:r>
          <w:rPr>
            <w:sz w:val="18"/>
            <w:szCs w:val="18"/>
          </w:rPr>
          <w:t>, which permits unrestricted use, distribution, and reproduction in any medium, provided the original author and source are credited.</w:t>
        </w:r>
      </w:p>
      <w:p w14:paraId="2823D0C8" w14:textId="786F079C" w:rsidR="0098005C" w:rsidRPr="0098005C" w:rsidRDefault="0098005C">
        <w:pPr>
          <w:pStyle w:val="Footer"/>
          <w:jc w:val="right"/>
          <w:rPr>
            <w:sz w:val="24"/>
          </w:rPr>
        </w:pPr>
        <w:r w:rsidRPr="0098005C">
          <w:rPr>
            <w:sz w:val="24"/>
          </w:rPr>
          <w:fldChar w:fldCharType="begin"/>
        </w:r>
        <w:r w:rsidRPr="0098005C">
          <w:rPr>
            <w:sz w:val="24"/>
          </w:rPr>
          <w:instrText xml:space="preserve"> PAGE   \* MERGEFORMAT </w:instrText>
        </w:r>
        <w:r w:rsidRPr="0098005C">
          <w:rPr>
            <w:sz w:val="24"/>
          </w:rPr>
          <w:fldChar w:fldCharType="separate"/>
        </w:r>
        <w:r w:rsidRPr="0098005C">
          <w:rPr>
            <w:noProof/>
            <w:sz w:val="24"/>
          </w:rPr>
          <w:t>2</w:t>
        </w:r>
        <w:r w:rsidRPr="0098005C">
          <w:rPr>
            <w:noProof/>
            <w:sz w:val="24"/>
          </w:rPr>
          <w:fldChar w:fldCharType="end"/>
        </w:r>
      </w:p>
    </w:sdtContent>
  </w:sdt>
  <w:p w14:paraId="3651F640" w14:textId="77777777" w:rsidR="0098005C" w:rsidRDefault="0098005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207433"/>
      <w:docPartObj>
        <w:docPartGallery w:val="Page Numbers (Bottom of Page)"/>
        <w:docPartUnique/>
      </w:docPartObj>
    </w:sdtPr>
    <w:sdtEndPr>
      <w:rPr>
        <w:rFonts w:cs="Times New Roman"/>
        <w:sz w:val="24"/>
        <w:szCs w:val="24"/>
      </w:rPr>
    </w:sdtEndPr>
    <w:sdtContent>
      <w:p w14:paraId="0EEAB5C6" w14:textId="77777777" w:rsidR="003B0D94" w:rsidRPr="0076074C" w:rsidRDefault="003B0D94" w:rsidP="001D4D61">
        <w:pPr>
          <w:pStyle w:val="Footer"/>
          <w:jc w:val="right"/>
          <w:rPr>
            <w:sz w:val="16"/>
            <w:szCs w:val="16"/>
          </w:rPr>
        </w:pPr>
      </w:p>
      <w:p w14:paraId="78DDF11D" w14:textId="77777777" w:rsidR="003B0D94" w:rsidRPr="0076074C" w:rsidRDefault="003B0D94" w:rsidP="0072200A">
        <w:pPr>
          <w:pStyle w:val="Footer"/>
          <w:spacing w:line="276" w:lineRule="auto"/>
          <w:rPr>
            <w:rFonts w:cs="Times New Roman"/>
            <w:sz w:val="16"/>
            <w:szCs w:val="16"/>
          </w:rPr>
        </w:pPr>
      </w:p>
      <w:p w14:paraId="7577D52D" w14:textId="77777777" w:rsidR="003B0D94" w:rsidRPr="00800617" w:rsidRDefault="003B0D94" w:rsidP="001D4D61">
        <w:pPr>
          <w:pStyle w:val="Footer"/>
          <w:jc w:val="right"/>
          <w:rPr>
            <w:rFonts w:cs="Times New Roman"/>
            <w:sz w:val="24"/>
            <w:szCs w:val="24"/>
          </w:rPr>
        </w:pPr>
        <w:r w:rsidRPr="00800617">
          <w:rPr>
            <w:rFonts w:cs="Times New Roman"/>
            <w:sz w:val="24"/>
            <w:szCs w:val="24"/>
          </w:rPr>
          <w:fldChar w:fldCharType="begin"/>
        </w:r>
        <w:r w:rsidRPr="00800617">
          <w:rPr>
            <w:rFonts w:cs="Times New Roman"/>
            <w:sz w:val="24"/>
            <w:szCs w:val="24"/>
          </w:rPr>
          <w:instrText>PAGE   \* MERGEFORMAT</w:instrText>
        </w:r>
        <w:r w:rsidRPr="00800617">
          <w:rPr>
            <w:rFonts w:cs="Times New Roman"/>
            <w:sz w:val="24"/>
            <w:szCs w:val="24"/>
          </w:rPr>
          <w:fldChar w:fldCharType="separate"/>
        </w:r>
        <w:r w:rsidRPr="00800617">
          <w:rPr>
            <w:rFonts w:cs="Times New Roman"/>
            <w:sz w:val="24"/>
            <w:szCs w:val="24"/>
            <w:lang w:val="lt-LT"/>
          </w:rPr>
          <w:t>2</w:t>
        </w:r>
        <w:r w:rsidRPr="00800617">
          <w:rPr>
            <w:rFonts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EE082" w14:textId="77777777" w:rsidR="0033247F" w:rsidRDefault="0033247F" w:rsidP="00B617CB">
      <w:pPr>
        <w:spacing w:after="0" w:line="240" w:lineRule="auto"/>
      </w:pPr>
      <w:r>
        <w:separator/>
      </w:r>
    </w:p>
  </w:footnote>
  <w:footnote w:type="continuationSeparator" w:id="0">
    <w:p w14:paraId="2BCB8995" w14:textId="77777777" w:rsidR="0033247F" w:rsidRDefault="0033247F" w:rsidP="00B617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83987" w14:textId="47DA843F" w:rsidR="003B0D94" w:rsidRPr="00800617" w:rsidRDefault="003B0D94">
    <w:pPr>
      <w:pStyle w:val="Header"/>
      <w:rPr>
        <w:rFonts w:cs="Times New Roman"/>
        <w:sz w:val="20"/>
        <w:szCs w:val="20"/>
        <w:lang w:val="lt-LT"/>
      </w:rPr>
    </w:pPr>
    <w:proofErr w:type="spellStart"/>
    <w:r w:rsidRPr="00800617">
      <w:rPr>
        <w:rFonts w:cs="Times New Roman"/>
        <w:sz w:val="20"/>
        <w:szCs w:val="20"/>
      </w:rPr>
      <w:t>Vardas</w:t>
    </w:r>
    <w:proofErr w:type="spellEnd"/>
    <w:r w:rsidRPr="00800617">
      <w:rPr>
        <w:rFonts w:cs="Times New Roman"/>
        <w:sz w:val="20"/>
        <w:szCs w:val="20"/>
      </w:rPr>
      <w:t xml:space="preserve"> Pavard</w:t>
    </w:r>
    <w:r w:rsidRPr="00800617">
      <w:rPr>
        <w:rFonts w:cs="Times New Roman"/>
        <w:sz w:val="20"/>
        <w:szCs w:val="20"/>
        <w:lang w:val="lt-LT"/>
      </w:rPr>
      <w:t>ė, Vardas Pavardė</w:t>
    </w:r>
    <w:r>
      <w:rPr>
        <w:rFonts w:cs="Times New Roman"/>
        <w:sz w:val="20"/>
        <w:szCs w:val="20"/>
        <w:lang w:val="lt-LT"/>
      </w:rPr>
      <w:t>,</w:t>
    </w:r>
    <w:r w:rsidRPr="00800617">
      <w:rPr>
        <w:rFonts w:cs="Times New Roman"/>
        <w:sz w:val="20"/>
        <w:szCs w:val="20"/>
        <w:lang w:val="lt-LT"/>
      </w:rPr>
      <w:t xml:space="preserve"> Vardas Pavardė</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16AA5" w14:textId="08B934EF" w:rsidR="009072C4" w:rsidRDefault="00C12352" w:rsidP="00C12352">
    <w:pPr>
      <w:pStyle w:val="Header"/>
    </w:pPr>
    <w:r>
      <w:rPr>
        <w:noProof/>
      </w:rPr>
      <w:drawing>
        <wp:inline distT="0" distB="0" distL="0" distR="0" wp14:anchorId="5B3B1855" wp14:editId="777AF348">
          <wp:extent cx="6134735" cy="266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735" cy="266700"/>
                  </a:xfrm>
                  <a:prstGeom prst="rect">
                    <a:avLst/>
                  </a:prstGeom>
                  <a:noFill/>
                </pic:spPr>
              </pic:pic>
            </a:graphicData>
          </a:graphic>
        </wp:inline>
      </w:drawing>
    </w:r>
  </w:p>
  <w:p w14:paraId="44305D10" w14:textId="77777777" w:rsidR="0098005C" w:rsidRPr="00C12352" w:rsidRDefault="0098005C" w:rsidP="00C123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F43D8" w14:textId="1C1858FE" w:rsidR="00C12352" w:rsidRDefault="00C12352" w:rsidP="00E02B0A">
    <w:pPr>
      <w:pStyle w:val="Header"/>
      <w:pBdr>
        <w:bottom w:val="single" w:sz="6" w:space="1" w:color="auto"/>
      </w:pBdr>
      <w:tabs>
        <w:tab w:val="clear" w:pos="4819"/>
        <w:tab w:val="clear" w:pos="9638"/>
      </w:tabs>
      <w:spacing w:after="80"/>
      <w:rPr>
        <w:rFonts w:ascii="TimesNewRomanPSMT" w:hAnsi="TimesNewRomanPSMT" w:cs="TimesNewRomanPSMT"/>
        <w:sz w:val="16"/>
        <w:szCs w:val="16"/>
        <w:lang w:val="lt-LT"/>
      </w:rPr>
    </w:pPr>
    <w:r>
      <w:rPr>
        <w:rFonts w:ascii="TimesNewRomanPSMT" w:hAnsi="TimesNewRomanPSMT" w:cs="TimesNewRomanPSMT"/>
        <w:noProof/>
        <w:sz w:val="16"/>
        <w:szCs w:val="16"/>
        <w:lang w:val="lt-LT"/>
      </w:rPr>
      <w:drawing>
        <wp:inline distT="0" distB="0" distL="0" distR="0" wp14:anchorId="4B44CDFA" wp14:editId="126A890C">
          <wp:extent cx="6172835" cy="11201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2835" cy="11201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F7077"/>
    <w:multiLevelType w:val="multilevel"/>
    <w:tmpl w:val="C31C7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496F80"/>
    <w:multiLevelType w:val="hybridMultilevel"/>
    <w:tmpl w:val="DD6E6B8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7A43407"/>
    <w:multiLevelType w:val="hybridMultilevel"/>
    <w:tmpl w:val="942010BE"/>
    <w:lvl w:ilvl="0" w:tplc="CEAAC47E">
      <w:start w:val="1"/>
      <w:numFmt w:val="decimal"/>
      <w:lvlText w:val="%1-"/>
      <w:lvlJc w:val="left"/>
      <w:pPr>
        <w:ind w:left="1080" w:hanging="360"/>
      </w:pPr>
      <w:rPr>
        <w:rFonts w:hint="default"/>
        <w:vertAlign w:val="superscrip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1E406F5"/>
    <w:multiLevelType w:val="hybridMultilevel"/>
    <w:tmpl w:val="621ADC18"/>
    <w:lvl w:ilvl="0" w:tplc="436E5DB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6D17BFA"/>
    <w:multiLevelType w:val="hybridMultilevel"/>
    <w:tmpl w:val="65F4DBE0"/>
    <w:lvl w:ilvl="0" w:tplc="CE80971A">
      <w:start w:val="1"/>
      <w:numFmt w:val="decimal"/>
      <w:lvlText w:val="%1."/>
      <w:lvlJc w:val="left"/>
      <w:pPr>
        <w:ind w:left="927" w:hanging="360"/>
      </w:pPr>
      <w:rPr>
        <w:rFonts w:hint="default"/>
        <w:i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820536681">
    <w:abstractNumId w:val="4"/>
  </w:num>
  <w:num w:numId="2" w16cid:durableId="2001887276">
    <w:abstractNumId w:val="3"/>
  </w:num>
  <w:num w:numId="3" w16cid:durableId="1820069602">
    <w:abstractNumId w:val="0"/>
  </w:num>
  <w:num w:numId="4" w16cid:durableId="1850439470">
    <w:abstractNumId w:val="2"/>
  </w:num>
  <w:num w:numId="5" w16cid:durableId="1972318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07D"/>
    <w:rsid w:val="0002475C"/>
    <w:rsid w:val="00024ED5"/>
    <w:rsid w:val="00064263"/>
    <w:rsid w:val="00075ED2"/>
    <w:rsid w:val="000816F2"/>
    <w:rsid w:val="00085AFB"/>
    <w:rsid w:val="000A7DC7"/>
    <w:rsid w:val="000B31CC"/>
    <w:rsid w:val="000C24AA"/>
    <w:rsid w:val="000C4550"/>
    <w:rsid w:val="000C5E58"/>
    <w:rsid w:val="000D23EC"/>
    <w:rsid w:val="000E39A3"/>
    <w:rsid w:val="000F0BCE"/>
    <w:rsid w:val="000F50FC"/>
    <w:rsid w:val="001052BE"/>
    <w:rsid w:val="0011344E"/>
    <w:rsid w:val="00131516"/>
    <w:rsid w:val="00135E01"/>
    <w:rsid w:val="00137888"/>
    <w:rsid w:val="0014465F"/>
    <w:rsid w:val="00155985"/>
    <w:rsid w:val="00156B01"/>
    <w:rsid w:val="0017293C"/>
    <w:rsid w:val="00182541"/>
    <w:rsid w:val="00187948"/>
    <w:rsid w:val="001956A6"/>
    <w:rsid w:val="00196866"/>
    <w:rsid w:val="00197724"/>
    <w:rsid w:val="001A4984"/>
    <w:rsid w:val="001A4CB5"/>
    <w:rsid w:val="001A6BB9"/>
    <w:rsid w:val="001A7B40"/>
    <w:rsid w:val="001A7F36"/>
    <w:rsid w:val="001D4D61"/>
    <w:rsid w:val="001D610A"/>
    <w:rsid w:val="001E0972"/>
    <w:rsid w:val="001E5F2F"/>
    <w:rsid w:val="001F12DA"/>
    <w:rsid w:val="00202611"/>
    <w:rsid w:val="00204263"/>
    <w:rsid w:val="00206F71"/>
    <w:rsid w:val="00220782"/>
    <w:rsid w:val="002258C2"/>
    <w:rsid w:val="00245086"/>
    <w:rsid w:val="00272646"/>
    <w:rsid w:val="0027270F"/>
    <w:rsid w:val="00285A41"/>
    <w:rsid w:val="002918AC"/>
    <w:rsid w:val="0029192D"/>
    <w:rsid w:val="002B16C2"/>
    <w:rsid w:val="002B7F15"/>
    <w:rsid w:val="002C372A"/>
    <w:rsid w:val="002C5107"/>
    <w:rsid w:val="002D7307"/>
    <w:rsid w:val="002E227F"/>
    <w:rsid w:val="002E2C3D"/>
    <w:rsid w:val="002E5533"/>
    <w:rsid w:val="002F1AD6"/>
    <w:rsid w:val="002F7A49"/>
    <w:rsid w:val="00313BFB"/>
    <w:rsid w:val="0033247F"/>
    <w:rsid w:val="00335421"/>
    <w:rsid w:val="00335489"/>
    <w:rsid w:val="00341D8D"/>
    <w:rsid w:val="003446D1"/>
    <w:rsid w:val="0034661A"/>
    <w:rsid w:val="00352165"/>
    <w:rsid w:val="00355213"/>
    <w:rsid w:val="0035759F"/>
    <w:rsid w:val="00362798"/>
    <w:rsid w:val="00380B29"/>
    <w:rsid w:val="00385E3D"/>
    <w:rsid w:val="003863E9"/>
    <w:rsid w:val="003A0CF9"/>
    <w:rsid w:val="003A5FD0"/>
    <w:rsid w:val="003B0D94"/>
    <w:rsid w:val="003C69CC"/>
    <w:rsid w:val="003D3680"/>
    <w:rsid w:val="003D7932"/>
    <w:rsid w:val="003F0F74"/>
    <w:rsid w:val="003F6B32"/>
    <w:rsid w:val="00401034"/>
    <w:rsid w:val="0040263B"/>
    <w:rsid w:val="00410FFE"/>
    <w:rsid w:val="00415D42"/>
    <w:rsid w:val="004161BE"/>
    <w:rsid w:val="0042080B"/>
    <w:rsid w:val="0044519E"/>
    <w:rsid w:val="0044548F"/>
    <w:rsid w:val="00451403"/>
    <w:rsid w:val="00451EA1"/>
    <w:rsid w:val="00465954"/>
    <w:rsid w:val="00470B91"/>
    <w:rsid w:val="00482D39"/>
    <w:rsid w:val="00491A63"/>
    <w:rsid w:val="00491CFC"/>
    <w:rsid w:val="0049376C"/>
    <w:rsid w:val="004A0CFD"/>
    <w:rsid w:val="004A77EF"/>
    <w:rsid w:val="004C4D88"/>
    <w:rsid w:val="004C5828"/>
    <w:rsid w:val="004C74D6"/>
    <w:rsid w:val="004D3615"/>
    <w:rsid w:val="004D36AF"/>
    <w:rsid w:val="004E125C"/>
    <w:rsid w:val="0050467E"/>
    <w:rsid w:val="00516CD3"/>
    <w:rsid w:val="0051714B"/>
    <w:rsid w:val="00526E1A"/>
    <w:rsid w:val="005276F8"/>
    <w:rsid w:val="00535F5C"/>
    <w:rsid w:val="00537C5E"/>
    <w:rsid w:val="00543874"/>
    <w:rsid w:val="00544CC0"/>
    <w:rsid w:val="00547B60"/>
    <w:rsid w:val="00552610"/>
    <w:rsid w:val="00565467"/>
    <w:rsid w:val="0057178F"/>
    <w:rsid w:val="0057297E"/>
    <w:rsid w:val="00574809"/>
    <w:rsid w:val="0059351F"/>
    <w:rsid w:val="00594941"/>
    <w:rsid w:val="005959F1"/>
    <w:rsid w:val="00595EB0"/>
    <w:rsid w:val="005B127A"/>
    <w:rsid w:val="005C3A19"/>
    <w:rsid w:val="005D278D"/>
    <w:rsid w:val="005E4950"/>
    <w:rsid w:val="005E6722"/>
    <w:rsid w:val="005F1717"/>
    <w:rsid w:val="005F4DB8"/>
    <w:rsid w:val="00603D3B"/>
    <w:rsid w:val="00632C84"/>
    <w:rsid w:val="0063607D"/>
    <w:rsid w:val="00654765"/>
    <w:rsid w:val="006629B1"/>
    <w:rsid w:val="00686883"/>
    <w:rsid w:val="006A18C9"/>
    <w:rsid w:val="006D6CBD"/>
    <w:rsid w:val="006D7B35"/>
    <w:rsid w:val="006E30BE"/>
    <w:rsid w:val="006E3CA8"/>
    <w:rsid w:val="006E6300"/>
    <w:rsid w:val="006F0482"/>
    <w:rsid w:val="006F26B0"/>
    <w:rsid w:val="007102A8"/>
    <w:rsid w:val="007177AA"/>
    <w:rsid w:val="00720C55"/>
    <w:rsid w:val="00721E50"/>
    <w:rsid w:val="0072200A"/>
    <w:rsid w:val="00724A5C"/>
    <w:rsid w:val="00733843"/>
    <w:rsid w:val="007359F9"/>
    <w:rsid w:val="00740986"/>
    <w:rsid w:val="00753589"/>
    <w:rsid w:val="0076074C"/>
    <w:rsid w:val="007679BD"/>
    <w:rsid w:val="00773EB8"/>
    <w:rsid w:val="007852FE"/>
    <w:rsid w:val="0078591C"/>
    <w:rsid w:val="00791361"/>
    <w:rsid w:val="00796D5C"/>
    <w:rsid w:val="007B79A0"/>
    <w:rsid w:val="007C0C17"/>
    <w:rsid w:val="007C1890"/>
    <w:rsid w:val="007D1535"/>
    <w:rsid w:val="007D4366"/>
    <w:rsid w:val="007E0235"/>
    <w:rsid w:val="007E2834"/>
    <w:rsid w:val="007E3486"/>
    <w:rsid w:val="007E76DB"/>
    <w:rsid w:val="007E76F6"/>
    <w:rsid w:val="007E78F8"/>
    <w:rsid w:val="007E7DA8"/>
    <w:rsid w:val="007F3544"/>
    <w:rsid w:val="007F5E5A"/>
    <w:rsid w:val="00800617"/>
    <w:rsid w:val="00800E56"/>
    <w:rsid w:val="008055A6"/>
    <w:rsid w:val="00807DC0"/>
    <w:rsid w:val="00811192"/>
    <w:rsid w:val="008224D7"/>
    <w:rsid w:val="00835628"/>
    <w:rsid w:val="00844EEE"/>
    <w:rsid w:val="00847549"/>
    <w:rsid w:val="00850067"/>
    <w:rsid w:val="00850616"/>
    <w:rsid w:val="0085615B"/>
    <w:rsid w:val="00861976"/>
    <w:rsid w:val="00874EB0"/>
    <w:rsid w:val="00885EB1"/>
    <w:rsid w:val="00890490"/>
    <w:rsid w:val="00895025"/>
    <w:rsid w:val="008B7B94"/>
    <w:rsid w:val="008C101F"/>
    <w:rsid w:val="008C4CD5"/>
    <w:rsid w:val="008D0C43"/>
    <w:rsid w:val="008E1F1E"/>
    <w:rsid w:val="008E1FB9"/>
    <w:rsid w:val="008F58C3"/>
    <w:rsid w:val="009020C8"/>
    <w:rsid w:val="009035F2"/>
    <w:rsid w:val="0090651F"/>
    <w:rsid w:val="009072C4"/>
    <w:rsid w:val="00907EA3"/>
    <w:rsid w:val="009134AE"/>
    <w:rsid w:val="00913B78"/>
    <w:rsid w:val="00917D4D"/>
    <w:rsid w:val="009308C7"/>
    <w:rsid w:val="009310D0"/>
    <w:rsid w:val="00934BB8"/>
    <w:rsid w:val="00950455"/>
    <w:rsid w:val="00953C88"/>
    <w:rsid w:val="00963A59"/>
    <w:rsid w:val="00976E54"/>
    <w:rsid w:val="0098005C"/>
    <w:rsid w:val="00983796"/>
    <w:rsid w:val="009E296C"/>
    <w:rsid w:val="009E4426"/>
    <w:rsid w:val="009F19DA"/>
    <w:rsid w:val="00A21939"/>
    <w:rsid w:val="00A21C73"/>
    <w:rsid w:val="00A3197F"/>
    <w:rsid w:val="00A416B9"/>
    <w:rsid w:val="00A467EB"/>
    <w:rsid w:val="00A74316"/>
    <w:rsid w:val="00A934DE"/>
    <w:rsid w:val="00A94921"/>
    <w:rsid w:val="00A969F6"/>
    <w:rsid w:val="00AD3FBB"/>
    <w:rsid w:val="00AF096E"/>
    <w:rsid w:val="00AF5EF4"/>
    <w:rsid w:val="00B03F42"/>
    <w:rsid w:val="00B1242A"/>
    <w:rsid w:val="00B179BC"/>
    <w:rsid w:val="00B17DC2"/>
    <w:rsid w:val="00B23D1B"/>
    <w:rsid w:val="00B45E19"/>
    <w:rsid w:val="00B45F2A"/>
    <w:rsid w:val="00B541E5"/>
    <w:rsid w:val="00B61782"/>
    <w:rsid w:val="00B617CB"/>
    <w:rsid w:val="00B61CE6"/>
    <w:rsid w:val="00B61E3B"/>
    <w:rsid w:val="00B74315"/>
    <w:rsid w:val="00B80EEA"/>
    <w:rsid w:val="00B906B6"/>
    <w:rsid w:val="00BA31A5"/>
    <w:rsid w:val="00BB595B"/>
    <w:rsid w:val="00BC7C6A"/>
    <w:rsid w:val="00BD49DD"/>
    <w:rsid w:val="00BF2BDC"/>
    <w:rsid w:val="00C012E2"/>
    <w:rsid w:val="00C02D84"/>
    <w:rsid w:val="00C12352"/>
    <w:rsid w:val="00C13010"/>
    <w:rsid w:val="00C20208"/>
    <w:rsid w:val="00C31ECB"/>
    <w:rsid w:val="00C455CD"/>
    <w:rsid w:val="00C47901"/>
    <w:rsid w:val="00C56D78"/>
    <w:rsid w:val="00C60955"/>
    <w:rsid w:val="00C63104"/>
    <w:rsid w:val="00C774D5"/>
    <w:rsid w:val="00C81702"/>
    <w:rsid w:val="00C84A08"/>
    <w:rsid w:val="00C857EA"/>
    <w:rsid w:val="00C96F63"/>
    <w:rsid w:val="00CA3993"/>
    <w:rsid w:val="00CB617D"/>
    <w:rsid w:val="00CC0288"/>
    <w:rsid w:val="00CC1939"/>
    <w:rsid w:val="00CD6635"/>
    <w:rsid w:val="00CD7FB0"/>
    <w:rsid w:val="00CE35DB"/>
    <w:rsid w:val="00CF4B35"/>
    <w:rsid w:val="00D02BA3"/>
    <w:rsid w:val="00D12EE2"/>
    <w:rsid w:val="00D136D4"/>
    <w:rsid w:val="00D26075"/>
    <w:rsid w:val="00D32860"/>
    <w:rsid w:val="00D33E42"/>
    <w:rsid w:val="00D41117"/>
    <w:rsid w:val="00D41177"/>
    <w:rsid w:val="00D51AC6"/>
    <w:rsid w:val="00D52375"/>
    <w:rsid w:val="00D53038"/>
    <w:rsid w:val="00D5321E"/>
    <w:rsid w:val="00D72497"/>
    <w:rsid w:val="00D76D77"/>
    <w:rsid w:val="00D9075C"/>
    <w:rsid w:val="00DD2BAB"/>
    <w:rsid w:val="00DE1728"/>
    <w:rsid w:val="00DE6991"/>
    <w:rsid w:val="00DF3AC3"/>
    <w:rsid w:val="00E02B0A"/>
    <w:rsid w:val="00E075FB"/>
    <w:rsid w:val="00E1175F"/>
    <w:rsid w:val="00E12120"/>
    <w:rsid w:val="00E13557"/>
    <w:rsid w:val="00E17F0A"/>
    <w:rsid w:val="00E267D7"/>
    <w:rsid w:val="00E65275"/>
    <w:rsid w:val="00E665A9"/>
    <w:rsid w:val="00E82C21"/>
    <w:rsid w:val="00E850EC"/>
    <w:rsid w:val="00E85EC6"/>
    <w:rsid w:val="00E871D0"/>
    <w:rsid w:val="00E96C67"/>
    <w:rsid w:val="00EA666C"/>
    <w:rsid w:val="00EB46E1"/>
    <w:rsid w:val="00EB4E3E"/>
    <w:rsid w:val="00EC04B1"/>
    <w:rsid w:val="00EC72F6"/>
    <w:rsid w:val="00ED59C5"/>
    <w:rsid w:val="00EE035A"/>
    <w:rsid w:val="00EE6E26"/>
    <w:rsid w:val="00F10C99"/>
    <w:rsid w:val="00F30FC3"/>
    <w:rsid w:val="00F37C5F"/>
    <w:rsid w:val="00F452DE"/>
    <w:rsid w:val="00F51925"/>
    <w:rsid w:val="00F6053A"/>
    <w:rsid w:val="00F61C28"/>
    <w:rsid w:val="00F71C7B"/>
    <w:rsid w:val="00F84A22"/>
    <w:rsid w:val="00F91F16"/>
    <w:rsid w:val="00F95A80"/>
    <w:rsid w:val="00FA36BC"/>
    <w:rsid w:val="00FB06BE"/>
    <w:rsid w:val="00FB1DBB"/>
    <w:rsid w:val="00FC45F9"/>
    <w:rsid w:val="00FE674E"/>
    <w:rsid w:val="00FF09AB"/>
    <w:rsid w:val="00FF45A1"/>
    <w:rsid w:val="00FF7C08"/>
    <w:rsid w:val="19528CB5"/>
    <w:rsid w:val="1D307995"/>
    <w:rsid w:val="332F3496"/>
    <w:rsid w:val="372CE516"/>
    <w:rsid w:val="3F4F480A"/>
    <w:rsid w:val="55E27E10"/>
    <w:rsid w:val="57AD468F"/>
    <w:rsid w:val="5FB93EDD"/>
    <w:rsid w:val="6D669745"/>
    <w:rsid w:val="719C1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5872A"/>
  <w15:docId w15:val="{F5C16BD8-8876-4972-A410-F11933B0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F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6E26"/>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E6E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6E26"/>
    <w:rPr>
      <w:rFonts w:ascii="Tahoma" w:hAnsi="Tahoma" w:cs="Tahoma"/>
      <w:sz w:val="16"/>
      <w:szCs w:val="16"/>
    </w:rPr>
  </w:style>
  <w:style w:type="paragraph" w:styleId="ListParagraph">
    <w:name w:val="List Paragraph"/>
    <w:basedOn w:val="Normal"/>
    <w:uiPriority w:val="34"/>
    <w:qFormat/>
    <w:rsid w:val="0011344E"/>
    <w:pPr>
      <w:ind w:left="720"/>
      <w:contextualSpacing/>
    </w:pPr>
  </w:style>
  <w:style w:type="paragraph" w:styleId="Header">
    <w:name w:val="header"/>
    <w:basedOn w:val="Normal"/>
    <w:link w:val="HeaderChar"/>
    <w:uiPriority w:val="99"/>
    <w:unhideWhenUsed/>
    <w:rsid w:val="00B617CB"/>
    <w:pPr>
      <w:tabs>
        <w:tab w:val="center" w:pos="4819"/>
        <w:tab w:val="right" w:pos="9638"/>
      </w:tabs>
      <w:spacing w:after="0" w:line="240" w:lineRule="auto"/>
    </w:pPr>
  </w:style>
  <w:style w:type="character" w:customStyle="1" w:styleId="HeaderChar">
    <w:name w:val="Header Char"/>
    <w:basedOn w:val="DefaultParagraphFont"/>
    <w:link w:val="Header"/>
    <w:uiPriority w:val="99"/>
    <w:rsid w:val="00B617CB"/>
  </w:style>
  <w:style w:type="paragraph" w:styleId="Footer">
    <w:name w:val="footer"/>
    <w:basedOn w:val="Normal"/>
    <w:link w:val="FooterChar"/>
    <w:uiPriority w:val="99"/>
    <w:unhideWhenUsed/>
    <w:rsid w:val="00B617CB"/>
    <w:pPr>
      <w:tabs>
        <w:tab w:val="center" w:pos="4819"/>
        <w:tab w:val="right" w:pos="9638"/>
      </w:tabs>
      <w:spacing w:after="0" w:line="240" w:lineRule="auto"/>
    </w:pPr>
  </w:style>
  <w:style w:type="character" w:customStyle="1" w:styleId="FooterChar">
    <w:name w:val="Footer Char"/>
    <w:basedOn w:val="DefaultParagraphFont"/>
    <w:link w:val="Footer"/>
    <w:uiPriority w:val="99"/>
    <w:rsid w:val="00B617CB"/>
  </w:style>
  <w:style w:type="paragraph" w:customStyle="1" w:styleId="MDPI13authornames">
    <w:name w:val="MDPI_1.3_authornames"/>
    <w:next w:val="Normal"/>
    <w:qFormat/>
    <w:rsid w:val="006E3CA8"/>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paragraph" w:customStyle="1" w:styleId="MDPI16affiliation">
    <w:name w:val="MDPI_1.6_affiliation"/>
    <w:qFormat/>
    <w:rsid w:val="00EA666C"/>
    <w:pPr>
      <w:adjustRightInd w:val="0"/>
      <w:snapToGrid w:val="0"/>
      <w:spacing w:after="0" w:line="200" w:lineRule="atLeast"/>
      <w:ind w:left="2806" w:hanging="198"/>
    </w:pPr>
    <w:rPr>
      <w:rFonts w:ascii="Palatino Linotype" w:eastAsia="Times New Roman" w:hAnsi="Palatino Linotype" w:cs="Times New Roman"/>
      <w:color w:val="000000"/>
      <w:sz w:val="16"/>
      <w:szCs w:val="18"/>
      <w:lang w:eastAsia="de-DE" w:bidi="en-US"/>
    </w:rPr>
  </w:style>
  <w:style w:type="paragraph" w:customStyle="1" w:styleId="MDPI17abstract">
    <w:name w:val="MDPI_1.7_abstract"/>
    <w:next w:val="Normal"/>
    <w:qFormat/>
    <w:rsid w:val="00C13010"/>
    <w:pPr>
      <w:adjustRightInd w:val="0"/>
      <w:snapToGrid w:val="0"/>
      <w:spacing w:before="240" w:after="0" w:line="260" w:lineRule="atLeast"/>
      <w:ind w:left="2608"/>
      <w:jc w:val="both"/>
    </w:pPr>
    <w:rPr>
      <w:rFonts w:ascii="Palatino Linotype" w:eastAsia="Times New Roman" w:hAnsi="Palatino Linotype" w:cs="Times New Roman"/>
      <w:color w:val="000000"/>
      <w:sz w:val="18"/>
      <w:lang w:eastAsia="de-DE" w:bidi="en-US"/>
    </w:rPr>
  </w:style>
  <w:style w:type="paragraph" w:customStyle="1" w:styleId="MDPI18keywords">
    <w:name w:val="MDPI_1.8_keywords"/>
    <w:next w:val="Normal"/>
    <w:qFormat/>
    <w:rsid w:val="00C13010"/>
    <w:pPr>
      <w:adjustRightInd w:val="0"/>
      <w:snapToGrid w:val="0"/>
      <w:spacing w:before="240" w:after="0" w:line="260" w:lineRule="atLeast"/>
      <w:ind w:left="2608"/>
      <w:jc w:val="both"/>
    </w:pPr>
    <w:rPr>
      <w:rFonts w:ascii="Palatino Linotype" w:eastAsia="Times New Roman" w:hAnsi="Palatino Linotype" w:cs="Times New Roman"/>
      <w:snapToGrid w:val="0"/>
      <w:color w:val="000000"/>
      <w:sz w:val="18"/>
      <w:lang w:eastAsia="de-DE" w:bidi="en-US"/>
    </w:rPr>
  </w:style>
  <w:style w:type="paragraph" w:customStyle="1" w:styleId="MDPI19line">
    <w:name w:val="MDPI_1.9_line"/>
    <w:qFormat/>
    <w:rsid w:val="00C13010"/>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 w:val="20"/>
      <w:szCs w:val="24"/>
      <w:lang w:eastAsia="de-DE" w:bidi="en-US"/>
    </w:rPr>
  </w:style>
  <w:style w:type="table" w:styleId="TableGridLight">
    <w:name w:val="Grid Table Light"/>
    <w:basedOn w:val="TableNormal"/>
    <w:uiPriority w:val="40"/>
    <w:rsid w:val="000C455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724A5C"/>
    <w:rPr>
      <w:color w:val="0000FF" w:themeColor="hyperlink"/>
      <w:u w:val="single"/>
    </w:rPr>
  </w:style>
  <w:style w:type="character" w:styleId="UnresolvedMention">
    <w:name w:val="Unresolved Mention"/>
    <w:basedOn w:val="DefaultParagraphFont"/>
    <w:uiPriority w:val="99"/>
    <w:semiHidden/>
    <w:unhideWhenUsed/>
    <w:rsid w:val="00724A5C"/>
    <w:rPr>
      <w:color w:val="605E5C"/>
      <w:shd w:val="clear" w:color="auto" w:fill="E1DFDD"/>
    </w:rPr>
  </w:style>
  <w:style w:type="paragraph" w:styleId="Revision">
    <w:name w:val="Revision"/>
    <w:hidden/>
    <w:uiPriority w:val="99"/>
    <w:semiHidden/>
    <w:rsid w:val="00EC72F6"/>
    <w:pPr>
      <w:spacing w:after="0" w:line="240" w:lineRule="auto"/>
    </w:pPr>
  </w:style>
  <w:style w:type="character" w:styleId="CommentReference">
    <w:name w:val="annotation reference"/>
    <w:basedOn w:val="DefaultParagraphFont"/>
    <w:uiPriority w:val="99"/>
    <w:semiHidden/>
    <w:unhideWhenUsed/>
    <w:rsid w:val="00EC72F6"/>
    <w:rPr>
      <w:sz w:val="16"/>
      <w:szCs w:val="16"/>
    </w:rPr>
  </w:style>
  <w:style w:type="paragraph" w:styleId="CommentText">
    <w:name w:val="annotation text"/>
    <w:basedOn w:val="Normal"/>
    <w:link w:val="CommentTextChar"/>
    <w:uiPriority w:val="99"/>
    <w:unhideWhenUsed/>
    <w:rsid w:val="00EC72F6"/>
    <w:pPr>
      <w:spacing w:line="240" w:lineRule="auto"/>
    </w:pPr>
    <w:rPr>
      <w:sz w:val="20"/>
      <w:szCs w:val="20"/>
    </w:rPr>
  </w:style>
  <w:style w:type="character" w:customStyle="1" w:styleId="CommentTextChar">
    <w:name w:val="Comment Text Char"/>
    <w:basedOn w:val="DefaultParagraphFont"/>
    <w:link w:val="CommentText"/>
    <w:uiPriority w:val="99"/>
    <w:rsid w:val="00EC72F6"/>
    <w:rPr>
      <w:sz w:val="20"/>
      <w:szCs w:val="20"/>
    </w:rPr>
  </w:style>
  <w:style w:type="paragraph" w:styleId="CommentSubject">
    <w:name w:val="annotation subject"/>
    <w:basedOn w:val="CommentText"/>
    <w:next w:val="CommentText"/>
    <w:link w:val="CommentSubjectChar"/>
    <w:uiPriority w:val="99"/>
    <w:semiHidden/>
    <w:unhideWhenUsed/>
    <w:rsid w:val="00EC72F6"/>
    <w:rPr>
      <w:b/>
      <w:bCs/>
    </w:rPr>
  </w:style>
  <w:style w:type="character" w:customStyle="1" w:styleId="CommentSubjectChar">
    <w:name w:val="Comment Subject Char"/>
    <w:basedOn w:val="CommentTextChar"/>
    <w:link w:val="CommentSubject"/>
    <w:uiPriority w:val="99"/>
    <w:semiHidden/>
    <w:rsid w:val="00EC72F6"/>
    <w:rPr>
      <w:b/>
      <w:bCs/>
      <w:sz w:val="20"/>
      <w:szCs w:val="20"/>
    </w:rPr>
  </w:style>
  <w:style w:type="character" w:styleId="LineNumber">
    <w:name w:val="line number"/>
    <w:basedOn w:val="DefaultParagraphFont"/>
    <w:uiPriority w:val="99"/>
    <w:semiHidden/>
    <w:unhideWhenUsed/>
    <w:rsid w:val="00B03F42"/>
    <w:rPr>
      <w:rFonts w:ascii="Times New Roman" w:hAnsi="Times New Roman"/>
      <w:sz w:val="18"/>
    </w:rPr>
  </w:style>
  <w:style w:type="paragraph" w:customStyle="1" w:styleId="Default">
    <w:name w:val="Default"/>
    <w:rsid w:val="0098005C"/>
    <w:pPr>
      <w:autoSpaceDE w:val="0"/>
      <w:autoSpaceDN w:val="0"/>
      <w:adjustRightInd w:val="0"/>
      <w:spacing w:after="0" w:line="240" w:lineRule="auto"/>
    </w:pPr>
    <w:rPr>
      <w:rFont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056677">
      <w:bodyDiv w:val="1"/>
      <w:marLeft w:val="0"/>
      <w:marRight w:val="0"/>
      <w:marTop w:val="0"/>
      <w:marBottom w:val="0"/>
      <w:divBdr>
        <w:top w:val="none" w:sz="0" w:space="0" w:color="auto"/>
        <w:left w:val="none" w:sz="0" w:space="0" w:color="auto"/>
        <w:bottom w:val="none" w:sz="0" w:space="0" w:color="auto"/>
        <w:right w:val="none" w:sz="0" w:space="0" w:color="auto"/>
      </w:divBdr>
    </w:div>
    <w:div w:id="180322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lsu.lt/wp-content/uploads/2024/08/Citavimo-stilius-APA7.-Taisykles-ir-pavyzdziai_2024.pdf" TargetMode="External"/><Relationship Id="rId7" Type="http://schemas.openxmlformats.org/officeDocument/2006/relationships/settings" Target="settings.xml"/><Relationship Id="rId12" Type="http://schemas.openxmlformats.org/officeDocument/2006/relationships/hyperlink" Target="mailto:e-mail@e-mail.com"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lsu.lt/wp-content/uploads/2024/08/Citavimo-stilius-APA7.-Taisykles-ir-pavyzdziai_2024.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e-mail@e-mail.com"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4.0/deed.lt" TargetMode="External"/><Relationship Id="rId2" Type="http://schemas.openxmlformats.org/officeDocument/2006/relationships/image" Target="media/image4.png"/><Relationship Id="rId1" Type="http://schemas.openxmlformats.org/officeDocument/2006/relationships/hyperlink" Target="https://creativecommons.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b9611dd-0095-4041-9836-04c141532d2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as" ma:contentTypeID="0x010100D6461E4B2757E243BDC06F5E26276836" ma:contentTypeVersion="18" ma:contentTypeDescription="Kurkite naują dokumentą." ma:contentTypeScope="" ma:versionID="8e0088fe207fd3911a3ff7f14a9d7368">
  <xsd:schema xmlns:xsd="http://www.w3.org/2001/XMLSchema" xmlns:xs="http://www.w3.org/2001/XMLSchema" xmlns:p="http://schemas.microsoft.com/office/2006/metadata/properties" xmlns:ns3="eb9611dd-0095-4041-9836-04c141532d26" xmlns:ns4="a463045e-b2d1-4afb-9206-e80cc0503267" targetNamespace="http://schemas.microsoft.com/office/2006/metadata/properties" ma:root="true" ma:fieldsID="a2d99e5b833fc0caac11b733358bd966" ns3:_="" ns4:_="">
    <xsd:import namespace="eb9611dd-0095-4041-9836-04c141532d26"/>
    <xsd:import namespace="a463045e-b2d1-4afb-9206-e80cc050326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611dd-0095-4041-9836-04c141532d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63045e-b2d1-4afb-9206-e80cc0503267" elementFormDefault="qualified">
    <xsd:import namespace="http://schemas.microsoft.com/office/2006/documentManagement/types"/>
    <xsd:import namespace="http://schemas.microsoft.com/office/infopath/2007/PartnerControls"/>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element name="SharingHintHash" ma:index="20"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F9131D-AE3C-4F1A-94E1-5B5AA322B031}">
  <ds:schemaRefs>
    <ds:schemaRef ds:uri="http://schemas.microsoft.com/sharepoint/v3/contenttype/forms"/>
  </ds:schemaRefs>
</ds:datastoreItem>
</file>

<file path=customXml/itemProps2.xml><?xml version="1.0" encoding="utf-8"?>
<ds:datastoreItem xmlns:ds="http://schemas.openxmlformats.org/officeDocument/2006/customXml" ds:itemID="{DE4FBF36-4DC7-4E0E-B8D2-63479DE14517}">
  <ds:schemaRefs>
    <ds:schemaRef ds:uri="http://schemas.microsoft.com/office/2006/metadata/properties"/>
    <ds:schemaRef ds:uri="http://schemas.microsoft.com/office/infopath/2007/PartnerControls"/>
    <ds:schemaRef ds:uri="eb9611dd-0095-4041-9836-04c141532d26"/>
  </ds:schemaRefs>
</ds:datastoreItem>
</file>

<file path=customXml/itemProps3.xml><?xml version="1.0" encoding="utf-8"?>
<ds:datastoreItem xmlns:ds="http://schemas.openxmlformats.org/officeDocument/2006/customXml" ds:itemID="{20A9E785-64C9-4DFD-8407-F9919C8DE3E0}">
  <ds:schemaRefs>
    <ds:schemaRef ds:uri="http://schemas.openxmlformats.org/officeDocument/2006/bibliography"/>
  </ds:schemaRefs>
</ds:datastoreItem>
</file>

<file path=customXml/itemProps4.xml><?xml version="1.0" encoding="utf-8"?>
<ds:datastoreItem xmlns:ds="http://schemas.openxmlformats.org/officeDocument/2006/customXml" ds:itemID="{E9468836-4EB9-4880-A3DD-AA1742040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9611dd-0095-4041-9836-04c141532d26"/>
    <ds:schemaRef ds:uri="a463045e-b2d1-4afb-9206-e80cc05032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Pages>
  <Words>8722</Words>
  <Characters>4972</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Bliavienė, Ieva</cp:lastModifiedBy>
  <cp:revision>21</cp:revision>
  <cp:lastPrinted>2024-07-03T10:37:00Z</cp:lastPrinted>
  <dcterms:created xsi:type="dcterms:W3CDTF">2024-07-04T13:59:00Z</dcterms:created>
  <dcterms:modified xsi:type="dcterms:W3CDTF">2025-09-01T06:04:00Z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0x010100D6461E4B2757E243BDC06F5E26276836</vt:lpwstr>
  </property>
</Properties>
</file>